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0" w:type="dxa"/>
        <w:tblInd w:w="-426" w:type="dxa"/>
        <w:tblLook w:val="01E0" w:firstRow="1" w:lastRow="1" w:firstColumn="1" w:lastColumn="1" w:noHBand="0" w:noVBand="0"/>
      </w:tblPr>
      <w:tblGrid>
        <w:gridCol w:w="4500"/>
        <w:gridCol w:w="5250"/>
      </w:tblGrid>
      <w:tr>
        <w:trPr>
          <w:trHeight w:val="711"/>
        </w:trPr>
        <w:tc>
          <w:tcPr>
            <w:tcW w:w="4500" w:type="dxa"/>
            <w:tcMar>
              <w:left w:w="0" w:type="dxa"/>
              <w:right w:w="0" w:type="dxa"/>
            </w:tcMar>
          </w:tcPr>
          <w:p>
            <w:pPr>
              <w:jc w:val="center"/>
              <w:rPr>
                <w:rFonts w:ascii="Times New Roman" w:hAnsi="Times New Roman"/>
                <w:color w:val="000000" w:themeColor="text1"/>
                <w:sz w:val="25"/>
                <w:szCs w:val="25"/>
              </w:rPr>
            </w:pPr>
            <w:r>
              <w:rPr>
                <w:rFonts w:ascii="Times New Roman" w:hAnsi="Times New Roman"/>
                <w:color w:val="000000" w:themeColor="text1"/>
                <w:sz w:val="25"/>
                <w:szCs w:val="25"/>
              </w:rPr>
              <w:t xml:space="preserve">UBND TỈNH HÀ TĨNH </w:t>
            </w:r>
          </w:p>
          <w:p>
            <w:pPr>
              <w:jc w:val="right"/>
              <w:rPr>
                <w:rFonts w:ascii="Times New Roman" w:hAnsi="Times New Roman"/>
                <w:color w:val="000000" w:themeColor="text1"/>
                <w:sz w:val="25"/>
                <w:szCs w:val="25"/>
              </w:rPr>
            </w:pPr>
            <w:r>
              <w:rPr>
                <w:rFonts w:ascii="Times New Roman" w:hAnsi="Times New Roman"/>
                <w:noProof/>
                <w:color w:val="000000" w:themeColor="text1"/>
                <w:szCs w:val="28"/>
              </w:rPr>
              <mc:AlternateContent>
                <mc:Choice Requires="wps">
                  <w:drawing>
                    <wp:anchor distT="0" distB="0" distL="114300" distR="114300" simplePos="0" relativeHeight="251657216" behindDoc="0" locked="0" layoutInCell="1" allowOverlap="1">
                      <wp:simplePos x="0" y="0"/>
                      <wp:positionH relativeFrom="column">
                        <wp:posOffset>829006</wp:posOffset>
                      </wp:positionH>
                      <wp:positionV relativeFrom="paragraph">
                        <wp:posOffset>194945</wp:posOffset>
                      </wp:positionV>
                      <wp:extent cx="1208598"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85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FC12D"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pt,15.35pt" to="160.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"/>
                  </w:pict>
                </mc:Fallback>
              </mc:AlternateContent>
            </w:r>
            <w:r>
              <w:rPr>
                <w:rFonts w:ascii="Times New Roman" w:hAnsi="Times New Roman"/>
                <w:b/>
                <w:bCs/>
                <w:color w:val="000000" w:themeColor="text1"/>
                <w:sz w:val="25"/>
                <w:szCs w:val="25"/>
              </w:rPr>
              <w:t xml:space="preserve">SỞ TÀI NGUYÊN VÀ </w:t>
            </w:r>
            <w:r>
              <w:rPr>
                <w:rFonts w:ascii="Times New Roman" w:hAnsi="Times New Roman"/>
                <w:b/>
                <w:bCs/>
                <w:color w:val="000000" w:themeColor="text1"/>
                <w:sz w:val="26"/>
                <w:szCs w:val="26"/>
              </w:rPr>
              <w:t>MÔI</w:t>
            </w:r>
            <w:r>
              <w:rPr>
                <w:rFonts w:ascii="Times New Roman" w:hAnsi="Times New Roman"/>
                <w:b/>
                <w:bCs/>
                <w:color w:val="000000" w:themeColor="text1"/>
                <w:sz w:val="25"/>
                <w:szCs w:val="25"/>
              </w:rPr>
              <w:t xml:space="preserve"> TRƯỜNG </w:t>
            </w:r>
          </w:p>
        </w:tc>
        <w:tc>
          <w:tcPr>
            <w:tcW w:w="5250" w:type="dxa"/>
            <w:tcMar>
              <w:left w:w="0" w:type="dxa"/>
              <w:right w:w="0" w:type="dxa"/>
            </w:tcMar>
          </w:tcPr>
          <w:p>
            <w:pPr>
              <w:jc w:val="center"/>
              <w:rPr>
                <w:rFonts w:ascii="Times New Roman" w:hAnsi="Times New Roman"/>
                <w:b/>
                <w:bCs/>
                <w:color w:val="000000" w:themeColor="text1"/>
                <w:sz w:val="25"/>
                <w:szCs w:val="25"/>
              </w:rPr>
            </w:pPr>
            <w:r>
              <w:rPr>
                <w:rFonts w:ascii="Times New Roman" w:hAnsi="Times New Roman"/>
                <w:b/>
                <w:bCs/>
                <w:color w:val="000000" w:themeColor="text1"/>
                <w:sz w:val="25"/>
                <w:szCs w:val="25"/>
              </w:rPr>
              <w:t xml:space="preserve">CỘNG HÒA XÃ HỘI CHỦ NGHĨA VIỆT </w:t>
            </w:r>
            <w:smartTag w:uri="urn:schemas-microsoft-com:office:smarttags" w:element="place">
              <w:smartTag w:uri="urn:schemas-microsoft-com:office:smarttags" w:element="country-region">
                <w:r>
                  <w:rPr>
                    <w:rFonts w:ascii="Times New Roman" w:hAnsi="Times New Roman"/>
                    <w:b/>
                    <w:bCs/>
                    <w:color w:val="000000" w:themeColor="text1"/>
                    <w:sz w:val="25"/>
                    <w:szCs w:val="25"/>
                  </w:rPr>
                  <w:t>NAM</w:t>
                </w:r>
              </w:smartTag>
            </w:smartTag>
          </w:p>
          <w:p>
            <w:pPr>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Độc lập - Tự do - Hạnh phúc</w:t>
            </w:r>
          </w:p>
          <w:p>
            <w:pPr>
              <w:jc w:val="center"/>
              <w:rPr>
                <w:rFonts w:ascii="Times New Roman" w:hAnsi="Times New Roman"/>
                <w:b/>
                <w:bCs/>
                <w:color w:val="000000" w:themeColor="text1"/>
                <w:sz w:val="2"/>
                <w:szCs w:val="2"/>
              </w:rPr>
            </w:pPr>
            <w:r>
              <w:rPr>
                <w:rFonts w:ascii="Times New Roman" w:hAnsi="Times New Roman"/>
                <w:noProof/>
                <w:color w:val="000000" w:themeColor="text1"/>
                <w:szCs w:val="28"/>
              </w:rPr>
              <mc:AlternateContent>
                <mc:Choice Requires="wps">
                  <w:drawing>
                    <wp:anchor distT="0" distB="0" distL="114300" distR="114300" simplePos="0" relativeHeight="251659264" behindDoc="0" locked="0" layoutInCell="1" allowOverlap="1">
                      <wp:simplePos x="0" y="0"/>
                      <wp:positionH relativeFrom="column">
                        <wp:posOffset>675005</wp:posOffset>
                      </wp:positionH>
                      <wp:positionV relativeFrom="paragraph">
                        <wp:posOffset>20320</wp:posOffset>
                      </wp:positionV>
                      <wp:extent cx="1981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1.6pt" to="209.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"/>
                  </w:pict>
                </mc:Fallback>
              </mc:AlternateContent>
            </w:r>
          </w:p>
        </w:tc>
      </w:tr>
      <w:tr>
        <w:trPr>
          <w:trHeight w:val="390"/>
        </w:trPr>
        <w:tc>
          <w:tcPr>
            <w:tcW w:w="4500" w:type="dxa"/>
            <w:tcMar>
              <w:left w:w="0" w:type="dxa"/>
              <w:right w:w="0" w:type="dxa"/>
            </w:tcMar>
          </w:tcPr>
          <w:p>
            <w:pPr>
              <w:spacing w:before="120" w:after="120"/>
              <w:jc w:val="center"/>
              <w:rPr>
                <w:rFonts w:ascii="Times New Roman" w:hAnsi="Times New Roman"/>
                <w:color w:val="000000" w:themeColor="text1"/>
                <w:sz w:val="28"/>
                <w:szCs w:val="26"/>
              </w:rPr>
            </w:pPr>
            <w:r>
              <w:rPr>
                <w:rFonts w:ascii="Times New Roman" w:hAnsi="Times New Roman"/>
                <w:color w:val="000000" w:themeColor="text1"/>
                <w:sz w:val="28"/>
                <w:szCs w:val="26"/>
              </w:rPr>
              <w:t>Số:            /STNMT-TTr</w:t>
            </w:r>
          </w:p>
        </w:tc>
        <w:tc>
          <w:tcPr>
            <w:tcW w:w="5250" w:type="dxa"/>
            <w:tcMar>
              <w:left w:w="0" w:type="dxa"/>
              <w:right w:w="0" w:type="dxa"/>
            </w:tcMar>
          </w:tcPr>
          <w:p>
            <w:pPr>
              <w:spacing w:before="120" w:after="120"/>
              <w:ind w:right="276"/>
              <w:jc w:val="center"/>
              <w:rPr>
                <w:rFonts w:ascii="Times New Roman" w:hAnsi="Times New Roman"/>
                <w:i/>
                <w:iCs/>
                <w:color w:val="000000" w:themeColor="text1"/>
                <w:sz w:val="28"/>
                <w:szCs w:val="26"/>
              </w:rPr>
            </w:pPr>
            <w:r>
              <w:rPr>
                <w:rFonts w:ascii="Times New Roman" w:hAnsi="Times New Roman"/>
                <w:i/>
                <w:iCs/>
                <w:color w:val="000000" w:themeColor="text1"/>
                <w:sz w:val="28"/>
                <w:szCs w:val="26"/>
              </w:rPr>
              <w:t>Hà Tĩnh, ngày        tháng 3 năm 2023</w:t>
            </w:r>
          </w:p>
        </w:tc>
      </w:tr>
      <w:tr>
        <w:trPr>
          <w:trHeight w:val="390"/>
        </w:trPr>
        <w:tc>
          <w:tcPr>
            <w:tcW w:w="4500" w:type="dxa"/>
            <w:tcMar>
              <w:left w:w="0" w:type="dxa"/>
              <w:right w:w="0" w:type="dxa"/>
            </w:tcMar>
          </w:tcPr>
          <w:p>
            <w:pPr>
              <w:ind w:left="340" w:right="340"/>
              <w:jc w:val="center"/>
              <w:rPr>
                <w:rFonts w:ascii="Times New Roman" w:hAnsi="Times New Roman"/>
                <w:color w:val="000000" w:themeColor="text1"/>
                <w:sz w:val="28"/>
                <w:szCs w:val="26"/>
              </w:rPr>
            </w:pPr>
            <w:r>
              <w:rPr>
                <w:rFonts w:ascii="Times New Roman" w:hAnsi="Times New Roman"/>
                <w:color w:val="000000" w:themeColor="text1"/>
                <w:sz w:val="24"/>
                <w:szCs w:val="26"/>
              </w:rPr>
              <w:t>V/v chuyển đơn kiến nghị, phản ánh</w:t>
            </w:r>
          </w:p>
        </w:tc>
        <w:tc>
          <w:tcPr>
            <w:tcW w:w="5250" w:type="dxa"/>
            <w:tcMar>
              <w:left w:w="0" w:type="dxa"/>
              <w:right w:w="0" w:type="dxa"/>
            </w:tcMar>
          </w:tcPr>
          <w:p>
            <w:pPr>
              <w:ind w:right="276"/>
              <w:jc w:val="right"/>
              <w:rPr>
                <w:rFonts w:ascii="Times New Roman" w:hAnsi="Times New Roman"/>
                <w:i/>
                <w:iCs/>
                <w:color w:val="000000" w:themeColor="text1"/>
                <w:sz w:val="28"/>
                <w:szCs w:val="26"/>
              </w:rPr>
            </w:pPr>
          </w:p>
        </w:tc>
      </w:tr>
    </w:tbl>
    <w:p>
      <w:pPr>
        <w:spacing w:before="480" w:after="480"/>
        <w:jc w:val="center"/>
        <w:rPr>
          <w:rFonts w:ascii="Times New Roman" w:hAnsi="Times New Roman"/>
          <w:b/>
          <w:color w:val="000000" w:themeColor="text1"/>
          <w:sz w:val="28"/>
          <w:szCs w:val="28"/>
        </w:rPr>
      </w:pPr>
      <w:r>
        <w:rPr>
          <w:rFonts w:ascii="Times New Roman" w:hAnsi="Times New Roman"/>
          <w:b/>
          <w:color w:val="000000" w:themeColor="text1"/>
          <w:sz w:val="28"/>
          <w:szCs w:val="28"/>
        </w:rPr>
        <w:t>PHIẾU CHUYỂN ĐƠN</w:t>
      </w:r>
    </w:p>
    <w:p>
      <w:pPr>
        <w:spacing w:before="480" w:after="480"/>
        <w:jc w:val="center"/>
        <w:rPr>
          <w:rFonts w:ascii="Times New Roman" w:hAnsi="Times New Roman"/>
          <w:color w:val="000000" w:themeColor="text1"/>
          <w:sz w:val="28"/>
          <w:szCs w:val="28"/>
        </w:rPr>
      </w:pPr>
      <w:r>
        <w:rPr>
          <w:rFonts w:ascii="Times New Roman" w:hAnsi="Times New Roman"/>
          <w:color w:val="000000" w:themeColor="text1"/>
          <w:sz w:val="28"/>
          <w:szCs w:val="28"/>
        </w:rPr>
        <w:t>Kính gửi:  Chủ tịch UBND thành phố Hà Tĩnh</w:t>
      </w:r>
    </w:p>
    <w:p>
      <w:pPr>
        <w:spacing w:before="40" w:after="40" w:line="360" w:lineRule="atLeast"/>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Ngày 07/3/2023, Sở Tài nguyên và Môi trường nhận được đơn của ông Hoàng Trọng Lộng, sinh ngày 31/12/1948. Quê quán: Thôn Trung Phú, xã Thạch Thắng, huyện Thạch Hà, tỉnh Hà Tĩnh; địa chỉ thường trú: Tổ dân phố 3, phường Bắc Hà, tỉnh Hà Tĩnh.</w:t>
      </w:r>
    </w:p>
    <w:p>
      <w:pPr>
        <w:spacing w:before="40" w:after="40" w:line="360" w:lineRule="atLeast"/>
        <w:ind w:firstLine="720"/>
        <w:jc w:val="both"/>
        <w:rPr>
          <w:rFonts w:ascii="Times New Roman" w:hAnsi="Times New Roman"/>
          <w:i/>
          <w:color w:val="000000" w:themeColor="text1"/>
          <w:sz w:val="28"/>
          <w:szCs w:val="28"/>
        </w:rPr>
      </w:pPr>
      <w:r>
        <w:rPr>
          <w:rFonts w:ascii="Times New Roman" w:hAnsi="Times New Roman"/>
          <w:color w:val="000000" w:themeColor="text1"/>
          <w:sz w:val="28"/>
          <w:szCs w:val="28"/>
        </w:rPr>
        <w:t xml:space="preserve">Đơn có nội dung phán ánh liên quan đến việc đất của gia đình bị thiếu và đề nghị đền bù tiền cho gia đình đối với phần đất bị thiếu... </w:t>
      </w:r>
      <w:r>
        <w:rPr>
          <w:rFonts w:ascii="Times New Roman" w:hAnsi="Times New Roman"/>
          <w:i/>
          <w:color w:val="000000" w:themeColor="text1"/>
          <w:sz w:val="28"/>
          <w:szCs w:val="28"/>
        </w:rPr>
        <w:t>(có đơn kèm theo).</w:t>
      </w:r>
    </w:p>
    <w:p>
      <w:pPr>
        <w:spacing w:before="40" w:after="40" w:line="360" w:lineRule="atLeast"/>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Sau khi xem xét nội dung đơn, căn cứ Thông tư số 05/2021/TT-TTCP ngày 01/10/2021 của Thanh tra Chính phủ quy định quy trình xử lý đơn khiếu nại, đơn tố cáo, đơn kiến nghị, phản ánh và quy định của pháp luật, Sở Tài nguyên và Môi trường chuyển đơn của ông Hoàng Trọng Lộng đến Chủ tịch UBND thành phố Hà Tĩnh để xem xét, giải quyết theo quy định của pháp luật và thông báo kết quả đến Sở Tài nguyên và Môi trường biết để theo dõi./.</w:t>
      </w:r>
    </w:p>
    <w:p>
      <w:pPr>
        <w:spacing w:before="40" w:after="40"/>
        <w:ind w:firstLine="720"/>
        <w:jc w:val="both"/>
        <w:rPr>
          <w:rFonts w:ascii="Times New Roman" w:hAnsi="Times New Roman"/>
          <w:color w:val="000000" w:themeColor="text1"/>
          <w:sz w:val="18"/>
          <w:szCs w:val="28"/>
        </w:rPr>
      </w:pPr>
    </w:p>
    <w:tbl>
      <w:tblPr>
        <w:tblW w:w="9173" w:type="dxa"/>
        <w:jc w:val="center"/>
        <w:tblLayout w:type="fixed"/>
        <w:tblLook w:val="0000" w:firstRow="0" w:lastRow="0" w:firstColumn="0" w:lastColumn="0" w:noHBand="0" w:noVBand="0"/>
      </w:tblPr>
      <w:tblGrid>
        <w:gridCol w:w="5190"/>
        <w:gridCol w:w="3983"/>
      </w:tblGrid>
      <w:tr>
        <w:trPr>
          <w:trHeight w:val="1991"/>
          <w:jc w:val="center"/>
        </w:trPr>
        <w:tc>
          <w:tcPr>
            <w:tcW w:w="5190" w:type="dxa"/>
          </w:tcPr>
          <w:p>
            <w:pPr>
              <w:ind w:left="60" w:hanging="168"/>
              <w:jc w:val="both"/>
              <w:rPr>
                <w:rFonts w:ascii="Times New Roman" w:hAnsi="Times New Roman"/>
                <w:b/>
                <w:i/>
                <w:color w:val="000000" w:themeColor="text1"/>
                <w:sz w:val="24"/>
                <w:szCs w:val="24"/>
                <w:lang w:val="pt-BR"/>
              </w:rPr>
            </w:pPr>
            <w:r>
              <w:rPr>
                <w:rFonts w:ascii="Times New Roman" w:hAnsi="Times New Roman"/>
                <w:b/>
                <w:i/>
                <w:color w:val="000000" w:themeColor="text1"/>
                <w:sz w:val="24"/>
                <w:szCs w:val="24"/>
                <w:lang w:val="pt-BR"/>
              </w:rPr>
              <w:t>Nơi nhận:</w:t>
            </w:r>
          </w:p>
          <w:p>
            <w:pPr>
              <w:ind w:hanging="108"/>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 Như trên;</w:t>
            </w:r>
          </w:p>
          <w:p>
            <w:pPr>
              <w:ind w:hanging="108"/>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 xml:space="preserve">- GĐ, PGĐ Sở; </w:t>
            </w:r>
          </w:p>
          <w:p>
            <w:pPr>
              <w:ind w:hanging="108"/>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 Ô</w:t>
            </w:r>
            <w:bookmarkStart w:id="0" w:name="_GoBack"/>
            <w:bookmarkEnd w:id="0"/>
            <w:r>
              <w:rPr>
                <w:rFonts w:ascii="Times New Roman" w:hAnsi="Times New Roman"/>
                <w:color w:val="000000" w:themeColor="text1"/>
                <w:sz w:val="24"/>
                <w:szCs w:val="24"/>
                <w:lang w:val="pt-BR"/>
              </w:rPr>
              <w:t>ng Hoàng Trọng Lộng;</w:t>
            </w:r>
          </w:p>
          <w:p>
            <w:pPr>
              <w:ind w:hanging="108"/>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 Lưu: VT, TTr, NTH.</w:t>
            </w:r>
          </w:p>
          <w:p>
            <w:pPr>
              <w:ind w:hanging="108"/>
              <w:jc w:val="both"/>
              <w:rPr>
                <w:rFonts w:ascii="Times New Roman" w:hAnsi="Times New Roman"/>
                <w:i/>
                <w:color w:val="000000" w:themeColor="text1"/>
                <w:lang w:val="pt-BR"/>
              </w:rPr>
            </w:pPr>
          </w:p>
        </w:tc>
        <w:tc>
          <w:tcPr>
            <w:tcW w:w="3983" w:type="dxa"/>
          </w:tcPr>
          <w:p>
            <w:pPr>
              <w:jc w:val="center"/>
              <w:outlineLvl w:val="0"/>
              <w:rPr>
                <w:rFonts w:ascii="Times New Roman" w:hAnsi="Times New Roman"/>
                <w:b/>
                <w:color w:val="000000" w:themeColor="text1"/>
                <w:sz w:val="28"/>
                <w:szCs w:val="28"/>
                <w:lang w:val="pt-BR"/>
              </w:rPr>
            </w:pPr>
            <w:r>
              <w:rPr>
                <w:rFonts w:ascii="Times New Roman" w:hAnsi="Times New Roman"/>
                <w:b/>
                <w:color w:val="000000" w:themeColor="text1"/>
                <w:sz w:val="28"/>
                <w:szCs w:val="28"/>
                <w:lang w:val="pt-BR"/>
              </w:rPr>
              <w:t>TL. GIÁM ĐỐC</w:t>
            </w:r>
          </w:p>
          <w:p>
            <w:pPr>
              <w:jc w:val="center"/>
              <w:rPr>
                <w:rFonts w:ascii="Times New Roman" w:hAnsi="Times New Roman"/>
                <w:b/>
                <w:sz w:val="28"/>
                <w:szCs w:val="28"/>
                <w:lang w:val="pt-BR"/>
              </w:rPr>
            </w:pPr>
            <w:r>
              <w:rPr>
                <w:rFonts w:ascii="Times New Roman" w:hAnsi="Times New Roman"/>
                <w:b/>
                <w:sz w:val="28"/>
                <w:szCs w:val="28"/>
                <w:lang w:val="pt-BR"/>
              </w:rPr>
              <w:t>CHÁNH VĂN PHÒNG</w:t>
            </w:r>
          </w:p>
          <w:p>
            <w:pPr>
              <w:jc w:val="center"/>
              <w:rPr>
                <w:rFonts w:ascii="Times New Roman" w:hAnsi="Times New Roman"/>
                <w:b/>
                <w:color w:val="000000" w:themeColor="text1"/>
                <w:szCs w:val="28"/>
                <w:lang w:val="pt-BR"/>
              </w:rPr>
            </w:pPr>
          </w:p>
          <w:p>
            <w:pPr>
              <w:jc w:val="center"/>
              <w:rPr>
                <w:rFonts w:ascii="Times New Roman" w:hAnsi="Times New Roman"/>
                <w:b/>
                <w:color w:val="000000" w:themeColor="text1"/>
                <w:szCs w:val="28"/>
                <w:lang w:val="pt-BR"/>
              </w:rPr>
            </w:pPr>
          </w:p>
          <w:p>
            <w:pPr>
              <w:jc w:val="center"/>
              <w:rPr>
                <w:rFonts w:ascii="Times New Roman" w:hAnsi="Times New Roman"/>
                <w:b/>
                <w:color w:val="000000" w:themeColor="text1"/>
                <w:sz w:val="28"/>
                <w:szCs w:val="28"/>
                <w:lang w:val="pt-BR"/>
              </w:rPr>
            </w:pPr>
          </w:p>
          <w:p>
            <w:pPr>
              <w:jc w:val="center"/>
              <w:rPr>
                <w:rFonts w:ascii="Times New Roman" w:hAnsi="Times New Roman"/>
                <w:b/>
                <w:color w:val="000000" w:themeColor="text1"/>
                <w:sz w:val="28"/>
                <w:szCs w:val="28"/>
                <w:lang w:val="pt-BR"/>
              </w:rPr>
            </w:pPr>
          </w:p>
          <w:p>
            <w:pPr>
              <w:jc w:val="center"/>
              <w:rPr>
                <w:rFonts w:ascii="Times New Roman" w:hAnsi="Times New Roman"/>
                <w:b/>
                <w:color w:val="000000" w:themeColor="text1"/>
                <w:sz w:val="28"/>
                <w:szCs w:val="28"/>
                <w:lang w:val="pt-BR"/>
              </w:rPr>
            </w:pPr>
          </w:p>
          <w:p>
            <w:pPr>
              <w:jc w:val="center"/>
              <w:rPr>
                <w:rFonts w:ascii="Times New Roman" w:hAnsi="Times New Roman"/>
                <w:b/>
                <w:color w:val="000000" w:themeColor="text1"/>
                <w:sz w:val="28"/>
                <w:szCs w:val="28"/>
                <w:lang w:val="pt-BR"/>
              </w:rPr>
            </w:pPr>
          </w:p>
          <w:p>
            <w:pPr>
              <w:jc w:val="center"/>
              <w:rPr>
                <w:rFonts w:ascii="Times New Roman" w:hAnsi="Times New Roman"/>
                <w:b/>
                <w:color w:val="000000" w:themeColor="text1"/>
                <w:sz w:val="28"/>
                <w:szCs w:val="28"/>
                <w:lang w:val="pt-BR"/>
              </w:rPr>
            </w:pPr>
            <w:r>
              <w:rPr>
                <w:rFonts w:ascii="Times New Roman" w:hAnsi="Times New Roman"/>
                <w:b/>
                <w:color w:val="000000" w:themeColor="text1"/>
                <w:sz w:val="28"/>
                <w:szCs w:val="28"/>
                <w:lang w:val="pt-BR"/>
              </w:rPr>
              <w:t>Đặng Hữu Bình</w:t>
            </w:r>
          </w:p>
        </w:tc>
      </w:tr>
    </w:tbl>
    <w:p>
      <w:pPr>
        <w:spacing w:after="200" w:line="276" w:lineRule="auto"/>
        <w:jc w:val="center"/>
        <w:rPr>
          <w:rFonts w:ascii="Times New Roman" w:hAnsi="Times New Roman"/>
          <w:color w:val="000000" w:themeColor="text1"/>
          <w:sz w:val="28"/>
          <w:szCs w:val="28"/>
        </w:rPr>
      </w:pPr>
    </w:p>
    <w:sectPr>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51A25"/>
    <w:multiLevelType w:val="hybridMultilevel"/>
    <w:tmpl w:val="AF46AA34"/>
    <w:lvl w:ilvl="0" w:tplc="AE22E95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2DC4BD74-0981-4F77-BDBB-44267385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HA_CCMT</dc:creator>
  <cp:lastModifiedBy>Admin</cp:lastModifiedBy>
  <cp:revision>16</cp:revision>
  <cp:lastPrinted>2019-05-02T09:11:00Z</cp:lastPrinted>
  <dcterms:created xsi:type="dcterms:W3CDTF">2023-01-12T01:42:00Z</dcterms:created>
  <dcterms:modified xsi:type="dcterms:W3CDTF">2023-03-13T04:12:00Z</dcterms:modified>
</cp:coreProperties>
</file>