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34" w:type="dxa"/>
        <w:tblLook w:val="01E0" w:firstRow="1" w:lastRow="1" w:firstColumn="1" w:lastColumn="1" w:noHBand="0" w:noVBand="0"/>
      </w:tblPr>
      <w:tblGrid>
        <w:gridCol w:w="3224"/>
        <w:gridCol w:w="6274"/>
      </w:tblGrid>
      <w:tr w:rsidR="00144F6A" w:rsidRPr="00645A66" w:rsidTr="00B61617">
        <w:trPr>
          <w:trHeight w:val="850"/>
        </w:trPr>
        <w:tc>
          <w:tcPr>
            <w:tcW w:w="3224" w:type="dxa"/>
          </w:tcPr>
          <w:p w:rsidR="00144F6A" w:rsidRPr="00645A66" w:rsidRDefault="00144F6A" w:rsidP="00B61617">
            <w:pPr>
              <w:jc w:val="center"/>
              <w:rPr>
                <w:b/>
                <w:sz w:val="26"/>
                <w:szCs w:val="26"/>
              </w:rPr>
            </w:pPr>
            <w:bookmarkStart w:id="0" w:name="loai_8"/>
            <w:r w:rsidRPr="00645A66">
              <w:br w:type="page"/>
            </w:r>
            <w:r w:rsidRPr="00645A66">
              <w:rPr>
                <w:b/>
                <w:sz w:val="26"/>
                <w:szCs w:val="26"/>
              </w:rPr>
              <w:t>ỦY BAN NHÂN DÂN</w:t>
            </w:r>
          </w:p>
          <w:p w:rsidR="00144F6A" w:rsidRPr="00645A66" w:rsidRDefault="00A13601" w:rsidP="00B61617">
            <w:pPr>
              <w:jc w:val="center"/>
              <w:rPr>
                <w:sz w:val="32"/>
              </w:rPr>
            </w:pPr>
            <w:r w:rsidRPr="00645A66">
              <w:rPr>
                <w:noProof/>
                <w:sz w:val="24"/>
              </w:rPr>
              <mc:AlternateContent>
                <mc:Choice Requires="wps">
                  <w:drawing>
                    <wp:anchor distT="4294967293" distB="4294967293" distL="114300" distR="114300" simplePos="0" relativeHeight="251662336" behindDoc="0" locked="0" layoutInCell="1" allowOverlap="1" wp14:anchorId="6B7D8D54" wp14:editId="4AA3BD96">
                      <wp:simplePos x="0" y="0"/>
                      <wp:positionH relativeFrom="column">
                        <wp:posOffset>706755</wp:posOffset>
                      </wp:positionH>
                      <wp:positionV relativeFrom="paragraph">
                        <wp:posOffset>186690</wp:posOffset>
                      </wp:positionV>
                      <wp:extent cx="467995" cy="0"/>
                      <wp:effectExtent l="0" t="0" r="27305" b="19050"/>
                      <wp:wrapNone/>
                      <wp:docPr id="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D07D3" id="Line 105"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65pt,14.7pt" to="92.5pt,14.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F0wrEwIAACkEAAAOAAAAZHJzL2Uyb0RvYy54bWysU8GO2jAQvVfqP1i+QxIaW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TjHSJEO JNoKxVGWTkNveuMKCKnUzobq6Fm9mK2m3x1SumqJOvDI8fViIDELGcmblLBxBm7Y9581gxhy9Do2 6tzYLkBCC9A56nG568HPHlE4zGdPi8UUIzq4ElIMecY6/4nrDgWjxBJIR1xy2jofeJBiCAnXKL0R Uka1pUJ9iRfTyTQmOC0FC84Q5uxhX0mLTiTMS/xiUeB5DLP6qFgEazlh65vtiZBXGy6XKuBBJUDn Zl0H4sciXazn63k+yiez9ShP63r0cVPlo9kme5rWH+qqqrOfgVqWF61gjKvAbhjOLP878W/P5DpW 9/G8tyF5ix77BWSHfyQdpQzqXedgr9llZweJYR5j8O3thIF/3IP9+MJXvwAAAP//AwBQSwMEFAAG AAgAAAAhAJUYdy3cAAAACQEAAA8AAABkcnMvZG93bnJldi54bWxMj8FOwzAQRO9I/IO1SFwq6iQF VEKcCgG5caGAuG7jJYmI12nstoGvZysOcJzZp9mZYjW5Xu1pDJ1nA+k8AUVce9txY+D1pbpYggoR 2WLvmQx8UYBVeXpSYG79gZ9pv46NkhAOORpoYxxyrUPdksMw9wOx3D786DCKHBttRzxIuOt1liTX 2mHH8qHFge5bqj/XO2cgVG+0rb5n9Sx5XzSesu3D0yMac3423d2CijTFPxiO9aU6lNJp43dsg+pF p+lCUAPZzSWoI7C8knGbX0OXhf6/oPwBAAD//wMAUEsBAi0AFAAGAAgAAAAhALaDOJL+AAAA4QEA ABMAAAAAAAAAAAAAAAAAAAAAAFtDb250ZW50X1R5cGVzXS54bWxQSwECLQAUAAYACAAAACEAOP0h /9YAAACUAQAACwAAAAAAAAAAAAAAAAAvAQAAX3JlbHMvLnJlbHNQSwECLQAUAAYACAAAACEAxBdM KxMCAAApBAAADgAAAAAAAAAAAAAAAAAuAgAAZHJzL2Uyb0RvYy54bWxQSwECLQAUAAYACAAAACEA lRh3LdwAAAAJAQAADwAAAAAAAAAAAAAAAABtBAAAZHJzL2Rvd25yZXYueG1sUEsFBgAAAAAEAAQA 8wAAAHYFAAAAAA== "/>
                  </w:pict>
                </mc:Fallback>
              </mc:AlternateContent>
            </w:r>
            <w:r w:rsidR="00144F6A" w:rsidRPr="00645A66">
              <w:rPr>
                <w:b/>
                <w:sz w:val="26"/>
                <w:szCs w:val="26"/>
              </w:rPr>
              <w:t>TỈNH HÀ TĨNH</w:t>
            </w:r>
          </w:p>
          <w:p w:rsidR="00144F6A" w:rsidRPr="00095A85" w:rsidRDefault="00144F6A" w:rsidP="00B61617">
            <w:pPr>
              <w:jc w:val="center"/>
              <w:rPr>
                <w:b/>
                <w:sz w:val="26"/>
              </w:rPr>
            </w:pPr>
          </w:p>
        </w:tc>
        <w:tc>
          <w:tcPr>
            <w:tcW w:w="6274" w:type="dxa"/>
          </w:tcPr>
          <w:p w:rsidR="00144F6A" w:rsidRPr="00645A66" w:rsidRDefault="00144F6A" w:rsidP="00B61617">
            <w:pPr>
              <w:jc w:val="center"/>
              <w:rPr>
                <w:b/>
                <w:sz w:val="26"/>
                <w:szCs w:val="26"/>
              </w:rPr>
            </w:pPr>
            <w:r w:rsidRPr="00645A66">
              <w:rPr>
                <w:b/>
                <w:sz w:val="26"/>
                <w:szCs w:val="26"/>
              </w:rPr>
              <w:t>CỘNG H</w:t>
            </w:r>
            <w:r>
              <w:rPr>
                <w:b/>
                <w:sz w:val="26"/>
                <w:szCs w:val="26"/>
              </w:rPr>
              <w:t>ÒA</w:t>
            </w:r>
            <w:r w:rsidRPr="00645A66">
              <w:rPr>
                <w:b/>
                <w:sz w:val="26"/>
                <w:szCs w:val="26"/>
              </w:rPr>
              <w:t xml:space="preserve"> XÃ HỘI CHỦ NGHĨA VIỆT NAM</w:t>
            </w:r>
          </w:p>
          <w:p w:rsidR="00144F6A" w:rsidRPr="00645A66" w:rsidRDefault="00144F6A" w:rsidP="00B61617">
            <w:pPr>
              <w:jc w:val="center"/>
              <w:rPr>
                <w:b/>
              </w:rPr>
            </w:pPr>
            <w:r w:rsidRPr="00645A66">
              <w:rPr>
                <w:b/>
              </w:rPr>
              <w:t>Độc lập - Tự do - Hạnh phúc</w:t>
            </w:r>
          </w:p>
          <w:p w:rsidR="00144F6A" w:rsidRPr="00095A85" w:rsidRDefault="00144F6A" w:rsidP="00B61617">
            <w:pPr>
              <w:rPr>
                <w:sz w:val="26"/>
              </w:rPr>
            </w:pPr>
            <w:r w:rsidRPr="00645A66">
              <w:rPr>
                <w:noProof/>
                <w:sz w:val="26"/>
              </w:rPr>
              <mc:AlternateContent>
                <mc:Choice Requires="wps">
                  <w:drawing>
                    <wp:anchor distT="4294967293" distB="4294967293" distL="114300" distR="114300" simplePos="0" relativeHeight="251663360" behindDoc="0" locked="0" layoutInCell="1" allowOverlap="1" wp14:anchorId="49154041" wp14:editId="4F4EC937">
                      <wp:simplePos x="0" y="0"/>
                      <wp:positionH relativeFrom="column">
                        <wp:posOffset>874395</wp:posOffset>
                      </wp:positionH>
                      <wp:positionV relativeFrom="paragraph">
                        <wp:posOffset>25400</wp:posOffset>
                      </wp:positionV>
                      <wp:extent cx="2122805" cy="0"/>
                      <wp:effectExtent l="0" t="0" r="29845" b="19050"/>
                      <wp:wrapNone/>
                      <wp:docPr id="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CD1BD" id="Line 106"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85pt,2pt" to="236pt,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QUYWFAIAACoEAAAOAAAAZHJzL2Uyb0RvYy54bWysU02P2jAQvVfqf7B8h3wsUIgIqyqBXmiL tNsfYGyHWHVsyzYEVPW/d2wIYttLVTUHZ+yZeX4zb7x8PncSnbh1QqsSZ+MUI66oZkIdSvztdTOa Y+Q8UYxIrXiJL9zh59X7d8veFDzXrZaMWwQgyhW9KXHrvSmSxNGWd8SNteEKnI22HfGwtYeEWdID eieTPE1nSa8tM1ZT7hyc1lcnXkX8puHUf20axz2SJQZuPq42rvuwJqslKQ6WmFbQGw3yDyw6IhRc eoeqiSfoaMUfUJ2gVjvd+DHVXaKbRlAea4BqsvS3al5aYnisBZrjzL1N7v/B0i+nnUWClfgJI0U6 kGgrFEdZOgu96Y0rIKRSOxuqo2f1YraafndI6aol6sAjx9eLgcQsZCRvUsLGGbhh33/WDGLI0evY qHNjuwAJLUDnqMflrgc/e0ThMM/yfJ5OMaKDLyHFkGis85+47lAwSiyBdQQmp63zgQgphpBwj9Ib IWWUWyrUl3gxzacxwWkpWHCGMGcP+0padCJhYOIXqwLPY5jVR8UiWMsJW99sT4S82nC5VAEPSgE6 N+s6ET8W6WI9X88no0k+W48maV2PPm6qyWi2yT5M66e6qursZ6CWTYpWMMZVYDdMZzb5O/Vv7+Q6 V/f5vLcheYse+wVkh38kHbUM8l0HYa/ZZWcHjWEgY/Dt8YSJf9yD/fjEV78AAAD//wMAUEsDBBQA BgAIAAAAIQA5ZB802wAAAAcBAAAPAAAAZHJzL2Rvd25yZXYueG1sTI/BTsMwEETvSPyDtUhcqtYh rQgKcSoE5MaFQsV1Gy9JRLxOY7cNfD0LF7jtaEazb4r15Hp1pDF0ng1cLRJQxLW3HTcGXl+q+Q2o EJEt9p7JwCcFWJfnZwXm1p/4mY6b2Cgp4ZCjgTbGIdc61C05DAs/EIv37keHUeTYaDviScpdr9Mk udYOO5YPLQ5031L9sTk4A6Ha0r76mtWz5G3ZeEr3D0+PaMzlxXR3CyrSFP/C8IMv6FAK084f2AbV i15mmUQNrGSS+KsslWP3q3VZ6P/85TcAAAD//wMAUEsBAi0AFAAGAAgAAAAhALaDOJL+AAAA4QEA ABMAAAAAAAAAAAAAAAAAAAAAAFtDb250ZW50X1R5cGVzXS54bWxQSwECLQAUAAYACAAAACEAOP0h /9YAAACUAQAACwAAAAAAAAAAAAAAAAAvAQAAX3JlbHMvLnJlbHNQSwECLQAUAAYACAAAACEAG0FG FhQCAAAqBAAADgAAAAAAAAAAAAAAAAAuAgAAZHJzL2Uyb0RvYy54bWxQSwECLQAUAAYACAAAACEA OWQfNNsAAAAHAQAADwAAAAAAAAAAAAAAAABuBAAAZHJzL2Rvd25yZXYueG1sUEsFBgAAAAAEAAQA 8wAAAHYFAAAAAA== "/>
                  </w:pict>
                </mc:Fallback>
              </mc:AlternateContent>
            </w:r>
            <w:r>
              <w:rPr>
                <w:i/>
              </w:rPr>
              <w:t xml:space="preserve">       </w:t>
            </w:r>
          </w:p>
        </w:tc>
      </w:tr>
    </w:tbl>
    <w:p w:rsidR="00144F6A" w:rsidRPr="00E95861" w:rsidRDefault="00144F6A" w:rsidP="00144F6A">
      <w:pPr>
        <w:jc w:val="center"/>
        <w:rPr>
          <w:b/>
          <w:sz w:val="14"/>
        </w:rPr>
      </w:pPr>
    </w:p>
    <w:p w:rsidR="00144F6A" w:rsidRPr="00B84E80" w:rsidRDefault="00144F6A" w:rsidP="00144F6A">
      <w:pPr>
        <w:shd w:val="clear" w:color="auto" w:fill="FFFFFF"/>
        <w:spacing w:line="245" w:lineRule="atLeast"/>
        <w:jc w:val="center"/>
        <w:rPr>
          <w:b/>
          <w:bCs/>
          <w:sz w:val="26"/>
        </w:rPr>
      </w:pPr>
      <w:r w:rsidRPr="00B84E80">
        <w:rPr>
          <w:b/>
          <w:bCs/>
          <w:sz w:val="26"/>
        </w:rPr>
        <w:t>Phụ lục số 2</w:t>
      </w:r>
    </w:p>
    <w:p w:rsidR="00144F6A" w:rsidRPr="00B84E80" w:rsidRDefault="00144F6A" w:rsidP="00144F6A">
      <w:pPr>
        <w:shd w:val="clear" w:color="auto" w:fill="FFFFFF"/>
        <w:jc w:val="center"/>
        <w:rPr>
          <w:b/>
          <w:bCs/>
          <w:sz w:val="26"/>
          <w:lang w:val="vi-VN"/>
        </w:rPr>
      </w:pPr>
      <w:r w:rsidRPr="00B84E80">
        <w:rPr>
          <w:b/>
          <w:bCs/>
          <w:sz w:val="26"/>
        </w:rPr>
        <w:t xml:space="preserve">KHUNG NĂNG LỰC CỦA VỊ TRÍ VIỆC LÀM </w:t>
      </w:r>
    </w:p>
    <w:p w:rsidR="00144F6A" w:rsidRPr="00B84E80" w:rsidRDefault="00144F6A" w:rsidP="00144F6A">
      <w:pPr>
        <w:shd w:val="clear" w:color="auto" w:fill="FFFFFF"/>
        <w:jc w:val="center"/>
        <w:rPr>
          <w:b/>
          <w:bCs/>
          <w:sz w:val="26"/>
          <w:lang w:val="vi-VN"/>
        </w:rPr>
      </w:pPr>
      <w:r w:rsidRPr="00B84E80">
        <w:rPr>
          <w:b/>
          <w:bCs/>
          <w:sz w:val="26"/>
          <w:lang w:val="vi-VN"/>
        </w:rPr>
        <w:t xml:space="preserve">TRONG CƠ QUAN </w:t>
      </w:r>
      <w:r w:rsidRPr="00B84E80">
        <w:rPr>
          <w:b/>
          <w:bCs/>
          <w:sz w:val="26"/>
        </w:rPr>
        <w:t>SỞ TÀI NGUYÊN VÀ MÔI TRƯỜNG</w:t>
      </w:r>
    </w:p>
    <w:p w:rsidR="00144F6A" w:rsidRPr="00095A85" w:rsidRDefault="00144F6A" w:rsidP="00144F6A">
      <w:pPr>
        <w:jc w:val="center"/>
        <w:rPr>
          <w:i/>
          <w:spacing w:val="-6"/>
        </w:rPr>
      </w:pPr>
      <w:r w:rsidRPr="00095A85">
        <w:rPr>
          <w:i/>
          <w:spacing w:val="-6"/>
        </w:rPr>
        <w:t xml:space="preserve"> (Kèm theo Quyết định số</w:t>
      </w:r>
      <w:r w:rsidR="00D219E6">
        <w:rPr>
          <w:i/>
          <w:spacing w:val="-6"/>
        </w:rPr>
        <w:t>:</w:t>
      </w:r>
      <w:r w:rsidRPr="00095A85">
        <w:rPr>
          <w:i/>
          <w:spacing w:val="-6"/>
        </w:rPr>
        <w:t xml:space="preserve">          /QĐ-UBND ngày         /      </w:t>
      </w:r>
      <w:r w:rsidR="00D219E6">
        <w:rPr>
          <w:i/>
          <w:spacing w:val="-6"/>
        </w:rPr>
        <w:t xml:space="preserve"> </w:t>
      </w:r>
      <w:r w:rsidRPr="00095A85">
        <w:rPr>
          <w:i/>
          <w:spacing w:val="-6"/>
        </w:rPr>
        <w:t>/2021 của UBND tỉnh)</w:t>
      </w:r>
    </w:p>
    <w:p w:rsidR="00144F6A" w:rsidRPr="0065135C" w:rsidRDefault="00144F6A" w:rsidP="00144F6A">
      <w:pPr>
        <w:jc w:val="center"/>
        <w:rPr>
          <w:i/>
        </w:rPr>
      </w:pPr>
      <w:r>
        <w:rPr>
          <w:i/>
          <w:noProof/>
        </w:rPr>
        <mc:AlternateContent>
          <mc:Choice Requires="wps">
            <w:drawing>
              <wp:anchor distT="0" distB="0" distL="114300" distR="114300" simplePos="0" relativeHeight="251664384" behindDoc="0" locked="0" layoutInCell="1" allowOverlap="1" wp14:anchorId="1C8A2763" wp14:editId="7B15C3B9">
                <wp:simplePos x="0" y="0"/>
                <wp:positionH relativeFrom="column">
                  <wp:posOffset>1863090</wp:posOffset>
                </wp:positionH>
                <wp:positionV relativeFrom="paragraph">
                  <wp:posOffset>16510</wp:posOffset>
                </wp:positionV>
                <wp:extent cx="1962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3C84EA"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6.7pt,1.3pt" to="301.2pt,1.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2xOStAEAALcDAAAOAAAAZHJzL2Uyb0RvYy54bWysU02P0zAQvSPxHyzfaZpKrCBquoeu4IKg YuEHeJ1xY2F7rLFp03/P2G2zaEEIrfbi+OO9mXlvJuvbyTtxAEoWQy/bxVIKCBoHG/a9/P7tw5t3 UqSswqAcBujlCZK83bx+tT7GDlY4ohuABAcJqTvGXo45x65pkh7Bq7TACIEfDZJXmY+0bwZSR47u XbNaLm+aI9IQCTWkxLd350e5qfGNAZ2/GJMgC9dLri3Xler6UNZms1bdnlQcrb6UoZ5RhVc2cNI5 1J3KSvwk+0cobzVhQpMXGn2DxlgNVQOraZdP1NyPKkLVwuakONuUXi6s/nzYkbAD906KoDy36D6T svsxiy2GwAYiibb4dIypY/g27OhySnFHRfRkyJcvyxFT9fY0ewtTFpov2/c3q/Ytt0Bf35pHYqSU PwJ6UTa9dDYU2apTh08pczKGXiF8KIWcU9ddPjkoYBe+gmEpJVll1yGCrSNxUNz+4UeVwbEqslCM dW4mLf9NumALDepg/S9xRteMGPJM9DYg/S1rnq6lmjP+qvqstch+wOFUG1Ht4OmoLl0muYzf7+dK f/zfNr8AAAD//wMAUEsDBBQABgAIAAAAIQA3qu5b2QAAAAcBAAAPAAAAZHJzL2Rvd25yZXYueG1s TI5BS8QwEIXvgv8hjODNTa1StDZdlgURL+J29Z5tZtNqMilN2q3/3tGL3ubjPd581XrxTsw4xj6Q gutVBgKpDaYnq+Bt/3h1ByImTUa7QKjgCyOs6/OzSpcmnGiHc5Os4BGKpVbQpTSUUsa2Q6/jKgxI nB3D6HViHK00oz7xuHcyz7JCet0Tf+j0gNsO289m8grc8zi/263dxOlpVzQfr8f8ZT8rdXmxbB5A JFzSXxl+9FkdanY6hIlMFE5Bfn9zy1U+ChCcF1nOfPhlWVfyv3/9DQAA//8DAFBLAQItABQABgAI AAAAIQC2gziS/gAAAOEBAAATAAAAAAAAAAAAAAAAAAAAAABbQ29udGVudF9UeXBlc10ueG1sUEsB Ai0AFAAGAAgAAAAhADj9If/WAAAAlAEAAAsAAAAAAAAAAAAAAAAALwEAAF9yZWxzLy5yZWxzUEsB Ai0AFAAGAAgAAAAhACnbE5K0AQAAtwMAAA4AAAAAAAAAAAAAAAAALgIAAGRycy9lMm9Eb2MueG1s UEsBAi0AFAAGAAgAAAAhADeq7lvZAAAABwEAAA8AAAAAAAAAAAAAAAAADgQAAGRycy9kb3ducmV2 LnhtbFBLBQYAAAAABAAEAPMAAAAUBQAAAAA= " strokecolor="black [3200]" strokeweight=".5pt">
                <v:stroke joinstyle="miter"/>
              </v:line>
            </w:pict>
          </mc:Fallback>
        </mc:AlternateContent>
      </w:r>
    </w:p>
    <w:tbl>
      <w:tblPr>
        <w:tblW w:w="9640" w:type="dxa"/>
        <w:tblInd w:w="-176" w:type="dxa"/>
        <w:tblCellMar>
          <w:left w:w="0" w:type="dxa"/>
          <w:right w:w="0" w:type="dxa"/>
        </w:tblCellMar>
        <w:tblLook w:val="04A0" w:firstRow="1" w:lastRow="0" w:firstColumn="1" w:lastColumn="0" w:noHBand="0" w:noVBand="1"/>
      </w:tblPr>
      <w:tblGrid>
        <w:gridCol w:w="700"/>
        <w:gridCol w:w="1867"/>
        <w:gridCol w:w="7073"/>
      </w:tblGrid>
      <w:tr w:rsidR="005F5542" w:rsidRPr="005F5542" w:rsidTr="00B84E80">
        <w:trPr>
          <w:tblHeader/>
        </w:trPr>
        <w:tc>
          <w:tcPr>
            <w:tcW w:w="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2A22" w:rsidRPr="005F5542" w:rsidRDefault="00F62A22" w:rsidP="00144F6A">
            <w:pPr>
              <w:spacing w:before="40" w:after="40"/>
              <w:jc w:val="center"/>
              <w:rPr>
                <w:b/>
                <w:sz w:val="26"/>
                <w:szCs w:val="26"/>
              </w:rPr>
            </w:pPr>
            <w:r w:rsidRPr="005F5542">
              <w:rPr>
                <w:b/>
                <w:sz w:val="26"/>
                <w:szCs w:val="26"/>
              </w:rPr>
              <w:t>TT</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62A22" w:rsidRPr="005F5542" w:rsidRDefault="00F62A22" w:rsidP="00144F6A">
            <w:pPr>
              <w:spacing w:before="40" w:after="40"/>
              <w:jc w:val="center"/>
              <w:rPr>
                <w:b/>
                <w:sz w:val="26"/>
                <w:szCs w:val="26"/>
              </w:rPr>
            </w:pPr>
            <w:r w:rsidRPr="005F5542">
              <w:rPr>
                <w:b/>
                <w:sz w:val="26"/>
                <w:szCs w:val="26"/>
              </w:rPr>
              <w:t>Vị trí việc làm</w:t>
            </w:r>
          </w:p>
        </w:tc>
        <w:tc>
          <w:tcPr>
            <w:tcW w:w="70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62A22" w:rsidRPr="005F5542" w:rsidRDefault="00F62A22" w:rsidP="009C78BC">
            <w:pPr>
              <w:spacing w:before="40" w:after="40"/>
              <w:jc w:val="center"/>
              <w:rPr>
                <w:b/>
                <w:sz w:val="26"/>
                <w:szCs w:val="26"/>
              </w:rPr>
            </w:pPr>
            <w:r w:rsidRPr="005F5542">
              <w:rPr>
                <w:b/>
                <w:sz w:val="26"/>
                <w:szCs w:val="26"/>
              </w:rPr>
              <w:t>Năng lực, kỹ năng</w:t>
            </w:r>
          </w:p>
        </w:tc>
      </w:tr>
      <w:tr w:rsidR="005F5542" w:rsidRPr="005F5542" w:rsidTr="00B84E80">
        <w:trPr>
          <w:trHeight w:val="2654"/>
        </w:trPr>
        <w:tc>
          <w:tcPr>
            <w:tcW w:w="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2A22" w:rsidRPr="005F5542" w:rsidRDefault="00F62A22" w:rsidP="00144F6A">
            <w:pPr>
              <w:spacing w:before="40" w:after="40"/>
              <w:jc w:val="center"/>
              <w:rPr>
                <w:b/>
                <w:sz w:val="26"/>
                <w:szCs w:val="26"/>
              </w:rPr>
            </w:pPr>
            <w:r w:rsidRPr="005F5542">
              <w:rPr>
                <w:b/>
                <w:sz w:val="26"/>
                <w:szCs w:val="26"/>
              </w:rPr>
              <w:t>I</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62A22" w:rsidRPr="005F5542" w:rsidRDefault="00F62A22" w:rsidP="00144F6A">
            <w:pPr>
              <w:spacing w:before="40" w:after="40"/>
              <w:jc w:val="both"/>
              <w:rPr>
                <w:i/>
                <w:sz w:val="26"/>
                <w:szCs w:val="26"/>
              </w:rPr>
            </w:pPr>
            <w:r w:rsidRPr="005F5542">
              <w:rPr>
                <w:b/>
                <w:sz w:val="26"/>
                <w:szCs w:val="26"/>
              </w:rPr>
              <w:t>Nhóm lãnh đạo, quản lý</w:t>
            </w:r>
          </w:p>
          <w:p w:rsidR="00F62A22" w:rsidRPr="005F5542" w:rsidRDefault="00F62A22" w:rsidP="00144F6A">
            <w:pPr>
              <w:spacing w:before="40" w:after="40"/>
              <w:jc w:val="both"/>
              <w:rPr>
                <w:b/>
                <w:sz w:val="26"/>
                <w:szCs w:val="26"/>
              </w:rPr>
            </w:pPr>
          </w:p>
        </w:tc>
        <w:tc>
          <w:tcPr>
            <w:tcW w:w="70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2A22" w:rsidRPr="005F5542" w:rsidRDefault="0097119F" w:rsidP="0097119F">
            <w:pPr>
              <w:spacing w:before="60"/>
              <w:jc w:val="both"/>
              <w:rPr>
                <w:b/>
                <w:sz w:val="26"/>
                <w:szCs w:val="26"/>
              </w:rPr>
            </w:pPr>
            <w:r w:rsidRPr="005F5542">
              <w:rPr>
                <w:b/>
                <w:sz w:val="26"/>
                <w:szCs w:val="26"/>
              </w:rPr>
              <w:t xml:space="preserve">1. </w:t>
            </w:r>
            <w:r w:rsidR="00F62A22" w:rsidRPr="005F5542">
              <w:rPr>
                <w:b/>
                <w:sz w:val="26"/>
                <w:szCs w:val="26"/>
              </w:rPr>
              <w:t>Năng lực chung:</w:t>
            </w:r>
          </w:p>
          <w:p w:rsidR="003C504C" w:rsidRPr="005F5542" w:rsidRDefault="003C504C" w:rsidP="0097119F">
            <w:pPr>
              <w:spacing w:before="60"/>
              <w:jc w:val="both"/>
              <w:rPr>
                <w:sz w:val="26"/>
                <w:szCs w:val="26"/>
              </w:rPr>
            </w:pPr>
            <w:r w:rsidRPr="005F5542">
              <w:rPr>
                <w:sz w:val="26"/>
                <w:szCs w:val="26"/>
              </w:rPr>
              <w:t xml:space="preserve">- Đảm bảo đủ điều kiện, tiêu chuẩn theo quy định hiện hành của Đảng, Nhà nước và của tỉnh đối với chức </w:t>
            </w:r>
            <w:r w:rsidR="00B5022E">
              <w:rPr>
                <w:sz w:val="26"/>
                <w:szCs w:val="26"/>
              </w:rPr>
              <w:t>vụ</w:t>
            </w:r>
            <w:r w:rsidRPr="005F5542">
              <w:rPr>
                <w:sz w:val="26"/>
                <w:szCs w:val="26"/>
              </w:rPr>
              <w:t xml:space="preserve"> cán bộ, công chức lãnh đạo, quản lý và ngạch công chức được bổ nhiệm;  </w:t>
            </w:r>
          </w:p>
          <w:p w:rsidR="003C504C" w:rsidRPr="005F5542" w:rsidRDefault="003C504C" w:rsidP="0097119F">
            <w:pPr>
              <w:spacing w:before="60"/>
              <w:jc w:val="both"/>
              <w:rPr>
                <w:sz w:val="26"/>
                <w:szCs w:val="26"/>
              </w:rPr>
            </w:pPr>
            <w:r w:rsidRPr="005F5542">
              <w:rPr>
                <w:sz w:val="26"/>
                <w:szCs w:val="26"/>
              </w:rPr>
              <w:t>- Có đạo đức công vụ, bản</w:t>
            </w:r>
            <w:bookmarkStart w:id="1" w:name="_GoBack"/>
            <w:bookmarkEnd w:id="1"/>
            <w:r w:rsidRPr="005F5542">
              <w:rPr>
                <w:sz w:val="26"/>
                <w:szCs w:val="26"/>
              </w:rPr>
              <w:t xml:space="preserve"> lĩnh chính trị vững vàng, chịu được áp lực của công việc;</w:t>
            </w:r>
          </w:p>
          <w:p w:rsidR="003C504C" w:rsidRPr="005F5542" w:rsidRDefault="003C504C" w:rsidP="0097119F">
            <w:pPr>
              <w:spacing w:before="60"/>
              <w:jc w:val="both"/>
              <w:rPr>
                <w:sz w:val="26"/>
                <w:szCs w:val="26"/>
                <w:shd w:val="clear" w:color="auto" w:fill="FFFFFF"/>
              </w:rPr>
            </w:pPr>
            <w:r w:rsidRPr="005F5542">
              <w:rPr>
                <w:sz w:val="26"/>
                <w:szCs w:val="26"/>
              </w:rPr>
              <w:t xml:space="preserve">- </w:t>
            </w:r>
            <w:r w:rsidRPr="005F5542">
              <w:rPr>
                <w:sz w:val="26"/>
                <w:szCs w:val="26"/>
                <w:shd w:val="clear" w:color="auto" w:fill="FFFFFF"/>
              </w:rPr>
              <w:t>Có năng lực lãnh đạo, quản lý việc tham mưu và tổ chức thực hiện chủ trương, đường lối của Đảng, chính sách và pháp luật của Nhà nước về tài nguyên và môi trường trên địa bàn;</w:t>
            </w:r>
          </w:p>
          <w:p w:rsidR="003C504C" w:rsidRPr="005F5542" w:rsidRDefault="0019359B" w:rsidP="0097119F">
            <w:pPr>
              <w:spacing w:before="40" w:after="40" w:line="340" w:lineRule="exact"/>
              <w:jc w:val="both"/>
              <w:rPr>
                <w:sz w:val="26"/>
                <w:szCs w:val="26"/>
                <w:shd w:val="clear" w:color="auto" w:fill="FFFFFF"/>
              </w:rPr>
            </w:pPr>
            <w:r w:rsidRPr="005F5542">
              <w:rPr>
                <w:sz w:val="26"/>
                <w:szCs w:val="26"/>
              </w:rPr>
              <w:t>- Có kỹ năng xử lý tình huống; khả năng phân tích, tổng hợp</w:t>
            </w:r>
            <w:r w:rsidR="0097119F" w:rsidRPr="005F5542">
              <w:rPr>
                <w:sz w:val="26"/>
                <w:szCs w:val="26"/>
              </w:rPr>
              <w:t>, lập kế hoạch</w:t>
            </w:r>
            <w:r w:rsidRPr="005F5542">
              <w:rPr>
                <w:sz w:val="26"/>
                <w:szCs w:val="26"/>
              </w:rPr>
              <w:t>;</w:t>
            </w:r>
            <w:r w:rsidR="003C504C" w:rsidRPr="005F5542">
              <w:rPr>
                <w:sz w:val="26"/>
                <w:szCs w:val="26"/>
                <w:shd w:val="clear" w:color="auto" w:fill="FFFFFF"/>
              </w:rPr>
              <w:t xml:space="preserve"> kỹ </w:t>
            </w:r>
            <w:r w:rsidRPr="005F5542">
              <w:rPr>
                <w:sz w:val="26"/>
                <w:szCs w:val="26"/>
                <w:shd w:val="clear" w:color="auto" w:fill="FFFFFF"/>
              </w:rPr>
              <w:t>năng</w:t>
            </w:r>
            <w:r w:rsidR="003C504C" w:rsidRPr="005F5542">
              <w:rPr>
                <w:sz w:val="26"/>
                <w:szCs w:val="26"/>
                <w:shd w:val="clear" w:color="auto" w:fill="FFFFFF"/>
              </w:rPr>
              <w:t xml:space="preserve"> soạn thảo và ban hành văn bản;</w:t>
            </w:r>
            <w:r w:rsidR="0097119F" w:rsidRPr="005F5542">
              <w:rPr>
                <w:sz w:val="26"/>
                <w:szCs w:val="26"/>
                <w:shd w:val="clear" w:color="auto" w:fill="FFFFFF"/>
              </w:rPr>
              <w:t xml:space="preserve"> </w:t>
            </w:r>
          </w:p>
          <w:p w:rsidR="003C504C" w:rsidRPr="005F5542" w:rsidRDefault="00454A03" w:rsidP="0097119F">
            <w:pPr>
              <w:spacing w:before="60"/>
              <w:jc w:val="both"/>
              <w:rPr>
                <w:sz w:val="26"/>
                <w:szCs w:val="26"/>
              </w:rPr>
            </w:pPr>
            <w:r w:rsidRPr="005F5542">
              <w:rPr>
                <w:sz w:val="26"/>
                <w:szCs w:val="26"/>
              </w:rPr>
              <w:t xml:space="preserve">- Có </w:t>
            </w:r>
            <w:r w:rsidR="0019359B" w:rsidRPr="005F5542">
              <w:rPr>
                <w:sz w:val="26"/>
                <w:szCs w:val="26"/>
              </w:rPr>
              <w:t>kỹ năng</w:t>
            </w:r>
            <w:r w:rsidR="003C504C" w:rsidRPr="005F5542">
              <w:rPr>
                <w:sz w:val="26"/>
                <w:szCs w:val="26"/>
              </w:rPr>
              <w:t xml:space="preserve"> truyền đạt</w:t>
            </w:r>
            <w:r w:rsidR="0019359B" w:rsidRPr="005F5542">
              <w:rPr>
                <w:sz w:val="26"/>
                <w:szCs w:val="26"/>
              </w:rPr>
              <w:t>,</w:t>
            </w:r>
            <w:r w:rsidR="003C504C" w:rsidRPr="005F5542">
              <w:rPr>
                <w:sz w:val="26"/>
                <w:szCs w:val="26"/>
              </w:rPr>
              <w:t xml:space="preserve"> giao tiếp công vụ;</w:t>
            </w:r>
          </w:p>
          <w:p w:rsidR="003C504C" w:rsidRPr="005F5542" w:rsidRDefault="00454A03" w:rsidP="0097119F">
            <w:pPr>
              <w:spacing w:before="60"/>
              <w:jc w:val="both"/>
              <w:rPr>
                <w:sz w:val="26"/>
                <w:szCs w:val="26"/>
              </w:rPr>
            </w:pPr>
            <w:r w:rsidRPr="005F5542">
              <w:rPr>
                <w:sz w:val="26"/>
                <w:szCs w:val="26"/>
              </w:rPr>
              <w:t>- Có k</w:t>
            </w:r>
            <w:r w:rsidR="003C504C" w:rsidRPr="005F5542">
              <w:rPr>
                <w:sz w:val="26"/>
                <w:szCs w:val="26"/>
              </w:rPr>
              <w:t>hả năng tham mưu phối hợp, quy tụ, thương thuyết, tập hợp, đoàn kết; tạo động lực và truyền cảm hứng cho cán bộ, công chức và người lao động;</w:t>
            </w:r>
          </w:p>
          <w:p w:rsidR="003C504C" w:rsidRPr="005F5542" w:rsidRDefault="00454A03" w:rsidP="0097119F">
            <w:pPr>
              <w:spacing w:before="60"/>
              <w:jc w:val="both"/>
              <w:rPr>
                <w:sz w:val="26"/>
                <w:szCs w:val="26"/>
              </w:rPr>
            </w:pPr>
            <w:r w:rsidRPr="005F5542">
              <w:rPr>
                <w:sz w:val="26"/>
                <w:szCs w:val="26"/>
              </w:rPr>
              <w:t xml:space="preserve">- </w:t>
            </w:r>
            <w:r w:rsidR="003C504C" w:rsidRPr="005F5542">
              <w:rPr>
                <w:sz w:val="26"/>
                <w:szCs w:val="26"/>
              </w:rPr>
              <w:t>Sử dụng thành thạo công nghệ thông tin.</w:t>
            </w:r>
          </w:p>
          <w:p w:rsidR="003C504C" w:rsidRPr="005F5542" w:rsidRDefault="003C504C" w:rsidP="0097119F">
            <w:pPr>
              <w:spacing w:before="60"/>
              <w:jc w:val="both"/>
              <w:rPr>
                <w:b/>
                <w:sz w:val="26"/>
                <w:szCs w:val="26"/>
              </w:rPr>
            </w:pPr>
            <w:r w:rsidRPr="005F5542">
              <w:rPr>
                <w:b/>
                <w:sz w:val="26"/>
                <w:szCs w:val="26"/>
              </w:rPr>
              <w:t>2. Năng lực chuyên môn:</w:t>
            </w:r>
          </w:p>
          <w:p w:rsidR="003C504C" w:rsidRPr="005F5542" w:rsidRDefault="00454A03" w:rsidP="0097119F">
            <w:pPr>
              <w:spacing w:before="60"/>
              <w:jc w:val="both"/>
              <w:rPr>
                <w:rStyle w:val="Bodytext2"/>
                <w:rFonts w:eastAsiaTheme="minorEastAsia"/>
                <w:color w:val="auto"/>
                <w:sz w:val="26"/>
                <w:szCs w:val="26"/>
                <w:lang w:val="en-US"/>
              </w:rPr>
            </w:pPr>
            <w:r w:rsidRPr="005F5542">
              <w:rPr>
                <w:rStyle w:val="Bodytext2"/>
                <w:rFonts w:eastAsiaTheme="minorEastAsia"/>
                <w:color w:val="auto"/>
                <w:sz w:val="26"/>
                <w:szCs w:val="26"/>
              </w:rPr>
              <w:t xml:space="preserve">- </w:t>
            </w:r>
            <w:r w:rsidR="004C6DD7" w:rsidRPr="005F5542">
              <w:rPr>
                <w:rStyle w:val="Bodytext2"/>
                <w:rFonts w:eastAsiaTheme="minorEastAsia"/>
                <w:color w:val="auto"/>
                <w:sz w:val="26"/>
                <w:szCs w:val="26"/>
                <w:lang w:val="en-US"/>
              </w:rPr>
              <w:t>Có k</w:t>
            </w:r>
            <w:r w:rsidRPr="005F5542">
              <w:rPr>
                <w:rStyle w:val="Bodytext2"/>
                <w:rFonts w:eastAsiaTheme="minorEastAsia"/>
                <w:color w:val="auto"/>
                <w:sz w:val="26"/>
                <w:szCs w:val="26"/>
              </w:rPr>
              <w:t xml:space="preserve">hả năng chủ trì tham mưu xây dựng văn bản quy phạm pháp luật, kế hoạch, đề án, dự án về lĩnh vực </w:t>
            </w:r>
            <w:r w:rsidR="004C6DD7" w:rsidRPr="005F5542">
              <w:rPr>
                <w:rStyle w:val="Bodytext2"/>
                <w:rFonts w:eastAsiaTheme="minorEastAsia"/>
                <w:color w:val="auto"/>
                <w:sz w:val="26"/>
                <w:szCs w:val="26"/>
                <w:lang w:val="en-US"/>
              </w:rPr>
              <w:t>tài nguyên và môi trường</w:t>
            </w:r>
            <w:r w:rsidRPr="005F5542">
              <w:rPr>
                <w:rStyle w:val="Bodytext2"/>
                <w:rFonts w:eastAsiaTheme="minorEastAsia"/>
                <w:color w:val="auto"/>
                <w:sz w:val="26"/>
                <w:szCs w:val="26"/>
                <w:lang w:val="en-US"/>
              </w:rPr>
              <w:t>;</w:t>
            </w:r>
          </w:p>
          <w:p w:rsidR="00454A03" w:rsidRPr="005F5542" w:rsidRDefault="00454A03" w:rsidP="0097119F">
            <w:pPr>
              <w:spacing w:before="60"/>
              <w:jc w:val="both"/>
              <w:rPr>
                <w:rStyle w:val="Bodytext2"/>
                <w:rFonts w:eastAsiaTheme="minorEastAsia"/>
                <w:color w:val="auto"/>
                <w:sz w:val="26"/>
                <w:szCs w:val="26"/>
                <w:lang w:val="en-US"/>
              </w:rPr>
            </w:pPr>
            <w:r w:rsidRPr="005F5542">
              <w:rPr>
                <w:rStyle w:val="Bodytext2"/>
                <w:rFonts w:eastAsiaTheme="minorEastAsia"/>
                <w:color w:val="auto"/>
                <w:sz w:val="26"/>
                <w:szCs w:val="26"/>
              </w:rPr>
              <w:t xml:space="preserve">- </w:t>
            </w:r>
            <w:r w:rsidR="004C6DD7" w:rsidRPr="005F5542">
              <w:rPr>
                <w:rStyle w:val="Bodytext2"/>
                <w:rFonts w:eastAsiaTheme="minorEastAsia"/>
                <w:color w:val="auto"/>
                <w:sz w:val="26"/>
                <w:szCs w:val="26"/>
                <w:lang w:val="en-US"/>
              </w:rPr>
              <w:t>Có k</w:t>
            </w:r>
            <w:r w:rsidRPr="005F5542">
              <w:rPr>
                <w:rStyle w:val="Bodytext2"/>
                <w:rFonts w:eastAsiaTheme="minorEastAsia"/>
                <w:color w:val="auto"/>
                <w:sz w:val="26"/>
                <w:szCs w:val="26"/>
              </w:rPr>
              <w:t xml:space="preserve">hả năng hướng dẫn thực hiện văn bản quy phạm pháp luật, kế hoạch, đề án, dự án về </w:t>
            </w:r>
            <w:r w:rsidR="004C6DD7" w:rsidRPr="005F5542">
              <w:rPr>
                <w:rStyle w:val="Bodytext2"/>
                <w:rFonts w:eastAsiaTheme="minorEastAsia"/>
                <w:color w:val="auto"/>
                <w:sz w:val="26"/>
                <w:szCs w:val="26"/>
              </w:rPr>
              <w:t xml:space="preserve">lĩnh vực </w:t>
            </w:r>
            <w:r w:rsidR="004C6DD7" w:rsidRPr="005F5542">
              <w:rPr>
                <w:rStyle w:val="Bodytext2"/>
                <w:rFonts w:eastAsiaTheme="minorEastAsia"/>
                <w:color w:val="auto"/>
                <w:sz w:val="26"/>
                <w:szCs w:val="26"/>
                <w:lang w:val="en-US"/>
              </w:rPr>
              <w:t>tài nguyên và môi trường</w:t>
            </w:r>
            <w:r w:rsidRPr="005F5542">
              <w:rPr>
                <w:rStyle w:val="Bodytext2"/>
                <w:rFonts w:eastAsiaTheme="minorEastAsia"/>
                <w:color w:val="auto"/>
                <w:sz w:val="26"/>
                <w:szCs w:val="26"/>
                <w:lang w:val="en-US"/>
              </w:rPr>
              <w:t>;</w:t>
            </w:r>
          </w:p>
          <w:p w:rsidR="00454A03" w:rsidRPr="005F5542" w:rsidRDefault="00454A03" w:rsidP="0097119F">
            <w:pPr>
              <w:spacing w:before="60"/>
              <w:jc w:val="both"/>
              <w:rPr>
                <w:rStyle w:val="Bodytext2"/>
                <w:rFonts w:eastAsiaTheme="minorEastAsia"/>
                <w:color w:val="auto"/>
                <w:sz w:val="26"/>
                <w:szCs w:val="26"/>
                <w:lang w:val="en-US"/>
              </w:rPr>
            </w:pPr>
            <w:r w:rsidRPr="005F5542">
              <w:rPr>
                <w:rStyle w:val="Bodytext2"/>
                <w:rFonts w:eastAsiaTheme="minorEastAsia"/>
                <w:color w:val="auto"/>
                <w:sz w:val="26"/>
                <w:szCs w:val="26"/>
              </w:rPr>
              <w:t xml:space="preserve">- </w:t>
            </w:r>
            <w:r w:rsidR="0097119F" w:rsidRPr="005F5542">
              <w:rPr>
                <w:rStyle w:val="Bodytext2"/>
                <w:rFonts w:eastAsiaTheme="minorEastAsia"/>
                <w:color w:val="auto"/>
                <w:sz w:val="26"/>
                <w:szCs w:val="26"/>
                <w:lang w:val="en-US"/>
              </w:rPr>
              <w:t>Có k</w:t>
            </w:r>
            <w:r w:rsidRPr="005F5542">
              <w:rPr>
                <w:rStyle w:val="Bodytext2"/>
                <w:rFonts w:eastAsiaTheme="minorEastAsia"/>
                <w:color w:val="auto"/>
                <w:sz w:val="26"/>
                <w:szCs w:val="26"/>
              </w:rPr>
              <w:t xml:space="preserve">hả năng kiểm tra thực hiện văn bản quy phạm pháp luật, kế hoạch, đề án, dự án về </w:t>
            </w:r>
            <w:r w:rsidR="004C6DD7" w:rsidRPr="005F5542">
              <w:rPr>
                <w:rStyle w:val="Bodytext2"/>
                <w:rFonts w:eastAsiaTheme="minorEastAsia"/>
                <w:color w:val="auto"/>
                <w:sz w:val="26"/>
                <w:szCs w:val="26"/>
              </w:rPr>
              <w:t xml:space="preserve">lĩnh vực </w:t>
            </w:r>
            <w:r w:rsidR="004C6DD7" w:rsidRPr="005F5542">
              <w:rPr>
                <w:rStyle w:val="Bodytext2"/>
                <w:rFonts w:eastAsiaTheme="minorEastAsia"/>
                <w:color w:val="auto"/>
                <w:sz w:val="26"/>
                <w:szCs w:val="26"/>
                <w:lang w:val="en-US"/>
              </w:rPr>
              <w:t>tài nguyên và môi trường</w:t>
            </w:r>
            <w:r w:rsidRPr="005F5542">
              <w:rPr>
                <w:rStyle w:val="Bodytext2"/>
                <w:rFonts w:eastAsiaTheme="minorEastAsia"/>
                <w:color w:val="auto"/>
                <w:sz w:val="26"/>
                <w:szCs w:val="26"/>
                <w:lang w:val="en-US"/>
              </w:rPr>
              <w:t>;</w:t>
            </w:r>
          </w:p>
          <w:p w:rsidR="00454A03" w:rsidRPr="005F5542" w:rsidRDefault="0097119F" w:rsidP="0097119F">
            <w:pPr>
              <w:spacing w:before="60"/>
              <w:jc w:val="both"/>
              <w:rPr>
                <w:rStyle w:val="Bodytext2"/>
                <w:rFonts w:eastAsiaTheme="minorEastAsia"/>
                <w:color w:val="auto"/>
                <w:sz w:val="26"/>
                <w:szCs w:val="26"/>
                <w:lang w:val="en-US"/>
              </w:rPr>
            </w:pPr>
            <w:r w:rsidRPr="005F5542">
              <w:rPr>
                <w:rStyle w:val="Bodytext2"/>
                <w:rFonts w:eastAsiaTheme="minorEastAsia"/>
                <w:color w:val="auto"/>
                <w:sz w:val="26"/>
                <w:szCs w:val="26"/>
                <w:lang w:val="en-US"/>
              </w:rPr>
              <w:t>- Có k</w:t>
            </w:r>
            <w:r w:rsidRPr="005F5542">
              <w:rPr>
                <w:rStyle w:val="Bodytext2"/>
                <w:rFonts w:eastAsiaTheme="minorEastAsia"/>
                <w:color w:val="auto"/>
                <w:sz w:val="26"/>
                <w:szCs w:val="26"/>
              </w:rPr>
              <w:t xml:space="preserve">hả </w:t>
            </w:r>
            <w:r w:rsidRPr="005F5542">
              <w:rPr>
                <w:rStyle w:val="Bodytext2"/>
                <w:rFonts w:eastAsiaTheme="minorEastAsia"/>
                <w:color w:val="auto"/>
                <w:sz w:val="26"/>
                <w:szCs w:val="26"/>
                <w:lang w:val="en-US"/>
              </w:rPr>
              <w:t xml:space="preserve">năng </w:t>
            </w:r>
            <w:r w:rsidR="00454A03" w:rsidRPr="005F5542">
              <w:rPr>
                <w:rStyle w:val="Bodytext2"/>
                <w:rFonts w:eastAsiaTheme="minorEastAsia"/>
                <w:color w:val="auto"/>
                <w:sz w:val="26"/>
                <w:szCs w:val="26"/>
              </w:rPr>
              <w:t xml:space="preserve">thẩm định các văn bản, đề án của các cấp về </w:t>
            </w:r>
            <w:r w:rsidR="004C6DD7" w:rsidRPr="005F5542">
              <w:rPr>
                <w:rStyle w:val="Bodytext2"/>
                <w:rFonts w:eastAsiaTheme="minorEastAsia"/>
                <w:color w:val="auto"/>
                <w:sz w:val="26"/>
                <w:szCs w:val="26"/>
              </w:rPr>
              <w:t xml:space="preserve">lĩnh vực </w:t>
            </w:r>
            <w:r w:rsidR="004C6DD7" w:rsidRPr="005F5542">
              <w:rPr>
                <w:rStyle w:val="Bodytext2"/>
                <w:rFonts w:eastAsiaTheme="minorEastAsia"/>
                <w:color w:val="auto"/>
                <w:sz w:val="26"/>
                <w:szCs w:val="26"/>
                <w:lang w:val="en-US"/>
              </w:rPr>
              <w:t>tài nguyên và môi trường</w:t>
            </w:r>
            <w:r w:rsidR="00454A03" w:rsidRPr="005F5542">
              <w:rPr>
                <w:rStyle w:val="Bodytext2"/>
                <w:rFonts w:eastAsiaTheme="minorEastAsia"/>
                <w:color w:val="auto"/>
                <w:sz w:val="26"/>
                <w:szCs w:val="26"/>
                <w:lang w:val="en-US"/>
              </w:rPr>
              <w:t>;</w:t>
            </w:r>
          </w:p>
          <w:p w:rsidR="00454A03" w:rsidRPr="005F5542" w:rsidRDefault="00454A03" w:rsidP="0097119F">
            <w:pPr>
              <w:spacing w:before="60"/>
              <w:jc w:val="both"/>
              <w:rPr>
                <w:b/>
                <w:sz w:val="26"/>
                <w:szCs w:val="26"/>
              </w:rPr>
            </w:pPr>
            <w:r w:rsidRPr="005F5542">
              <w:rPr>
                <w:rStyle w:val="Bodytext2"/>
                <w:rFonts w:eastAsiaTheme="minorEastAsia"/>
                <w:color w:val="auto"/>
                <w:sz w:val="26"/>
                <w:szCs w:val="26"/>
              </w:rPr>
              <w:t xml:space="preserve">- </w:t>
            </w:r>
            <w:r w:rsidR="0097119F" w:rsidRPr="005F5542">
              <w:rPr>
                <w:rStyle w:val="Bodytext2"/>
                <w:rFonts w:eastAsiaTheme="minorEastAsia"/>
                <w:color w:val="auto"/>
                <w:sz w:val="26"/>
                <w:szCs w:val="26"/>
                <w:lang w:val="en-US"/>
              </w:rPr>
              <w:t>Có k</w:t>
            </w:r>
            <w:r w:rsidR="0097119F" w:rsidRPr="005F5542">
              <w:rPr>
                <w:rStyle w:val="Bodytext2"/>
                <w:rFonts w:eastAsiaTheme="minorEastAsia"/>
                <w:color w:val="auto"/>
                <w:sz w:val="26"/>
                <w:szCs w:val="26"/>
              </w:rPr>
              <w:t xml:space="preserve">hả </w:t>
            </w:r>
            <w:r w:rsidRPr="005F5542">
              <w:rPr>
                <w:rStyle w:val="Bodytext2"/>
                <w:rFonts w:eastAsiaTheme="minorEastAsia"/>
                <w:color w:val="auto"/>
                <w:sz w:val="26"/>
                <w:szCs w:val="26"/>
              </w:rPr>
              <w:t xml:space="preserve">năng phối hợp thực hiện văn bản quy phạm pháp luật, kế hoạch, đề án, dự án về </w:t>
            </w:r>
            <w:r w:rsidR="004C6DD7" w:rsidRPr="005F5542">
              <w:rPr>
                <w:rStyle w:val="Bodytext2"/>
                <w:rFonts w:eastAsiaTheme="minorEastAsia"/>
                <w:color w:val="auto"/>
                <w:sz w:val="26"/>
                <w:szCs w:val="26"/>
              </w:rPr>
              <w:t xml:space="preserve">lĩnh vực </w:t>
            </w:r>
            <w:r w:rsidR="004C6DD7" w:rsidRPr="005F5542">
              <w:rPr>
                <w:rStyle w:val="Bodytext2"/>
                <w:rFonts w:eastAsiaTheme="minorEastAsia"/>
                <w:color w:val="auto"/>
                <w:sz w:val="26"/>
                <w:szCs w:val="26"/>
                <w:lang w:val="en-US"/>
              </w:rPr>
              <w:t>tài nguyên và môi trường.</w:t>
            </w:r>
          </w:p>
          <w:p w:rsidR="003C504C" w:rsidRPr="005F5542" w:rsidRDefault="003C504C" w:rsidP="0097119F">
            <w:pPr>
              <w:spacing w:before="60"/>
              <w:jc w:val="both"/>
              <w:rPr>
                <w:b/>
                <w:sz w:val="26"/>
                <w:szCs w:val="26"/>
              </w:rPr>
            </w:pPr>
            <w:r w:rsidRPr="005F5542">
              <w:rPr>
                <w:b/>
                <w:sz w:val="26"/>
                <w:szCs w:val="26"/>
              </w:rPr>
              <w:t>3. Năng lực quản lý:</w:t>
            </w:r>
          </w:p>
          <w:p w:rsidR="004C6DD7" w:rsidRPr="005F5542" w:rsidRDefault="0019359B" w:rsidP="0097119F">
            <w:pPr>
              <w:spacing w:before="60"/>
              <w:jc w:val="both"/>
              <w:rPr>
                <w:sz w:val="26"/>
                <w:szCs w:val="26"/>
              </w:rPr>
            </w:pPr>
            <w:r w:rsidRPr="005F5542">
              <w:rPr>
                <w:sz w:val="26"/>
                <w:szCs w:val="26"/>
              </w:rPr>
              <w:t>-</w:t>
            </w:r>
            <w:r w:rsidR="004C6DD7" w:rsidRPr="005F5542">
              <w:rPr>
                <w:sz w:val="26"/>
                <w:szCs w:val="26"/>
              </w:rPr>
              <w:t xml:space="preserve"> Có tư duy chiến lược, có khả năng nắm bắt, dự báo kịp thời, năng động, linh hoạt; khả năng vận dụng kiến thức, kinh nghiệm vào thực tế quản lý;</w:t>
            </w:r>
          </w:p>
          <w:p w:rsidR="004C6DD7" w:rsidRPr="005F5542" w:rsidRDefault="004C6DD7" w:rsidP="0097119F">
            <w:pPr>
              <w:spacing w:before="60"/>
              <w:jc w:val="both"/>
              <w:rPr>
                <w:sz w:val="26"/>
                <w:szCs w:val="26"/>
              </w:rPr>
            </w:pPr>
            <w:r w:rsidRPr="005F5542">
              <w:rPr>
                <w:sz w:val="26"/>
                <w:szCs w:val="26"/>
              </w:rPr>
              <w:t>- Có năng lực quản lý, điều hành</w:t>
            </w:r>
            <w:r w:rsidR="0019359B" w:rsidRPr="005F5542">
              <w:rPr>
                <w:sz w:val="26"/>
                <w:szCs w:val="26"/>
              </w:rPr>
              <w:t>, ra quyết định</w:t>
            </w:r>
            <w:r w:rsidRPr="005F5542">
              <w:rPr>
                <w:sz w:val="26"/>
                <w:szCs w:val="26"/>
              </w:rPr>
              <w:t>; năng lực sáng tạo; năng lực tổ chức;</w:t>
            </w:r>
          </w:p>
          <w:p w:rsidR="004C6DD7" w:rsidRPr="005F5542" w:rsidRDefault="004C6DD7" w:rsidP="0097119F">
            <w:pPr>
              <w:spacing w:before="60"/>
              <w:jc w:val="both"/>
              <w:rPr>
                <w:sz w:val="26"/>
                <w:szCs w:val="26"/>
              </w:rPr>
            </w:pPr>
            <w:r w:rsidRPr="005F5542">
              <w:rPr>
                <w:sz w:val="26"/>
                <w:szCs w:val="26"/>
              </w:rPr>
              <w:t xml:space="preserve">- Có khả năng quy tụ, tổ chức cán bộ, công chức, viên chức trong </w:t>
            </w:r>
            <w:r w:rsidRPr="005F5542">
              <w:rPr>
                <w:sz w:val="26"/>
                <w:szCs w:val="26"/>
              </w:rPr>
              <w:lastRenderedPageBreak/>
              <w:t xml:space="preserve">cơ quan để chủ trì và phối hợp với các cấp, các ngành, địa phương và các đơn </w:t>
            </w:r>
            <w:r w:rsidR="00A77ABB" w:rsidRPr="005F5542">
              <w:rPr>
                <w:sz w:val="26"/>
                <w:szCs w:val="26"/>
              </w:rPr>
              <w:t>vị thực hiện nhiệm vụ được giao;</w:t>
            </w:r>
          </w:p>
          <w:p w:rsidR="004C6DD7" w:rsidRPr="005F5542" w:rsidRDefault="004C6DD7" w:rsidP="0097119F">
            <w:pPr>
              <w:spacing w:before="60"/>
              <w:jc w:val="both"/>
              <w:rPr>
                <w:sz w:val="26"/>
                <w:szCs w:val="26"/>
              </w:rPr>
            </w:pPr>
            <w:r w:rsidRPr="005F5542">
              <w:rPr>
                <w:sz w:val="26"/>
                <w:szCs w:val="26"/>
              </w:rPr>
              <w:t>- Am hiểu tình hình chính trị, kinh tế xã hội của địa phương, đất nước, các nước trong khu vực và trên thế giới;</w:t>
            </w:r>
          </w:p>
          <w:p w:rsidR="004C6DD7" w:rsidRPr="005F5542" w:rsidRDefault="004C6DD7" w:rsidP="0097119F">
            <w:pPr>
              <w:spacing w:before="60"/>
              <w:jc w:val="both"/>
              <w:rPr>
                <w:sz w:val="26"/>
                <w:szCs w:val="26"/>
              </w:rPr>
            </w:pPr>
            <w:r w:rsidRPr="005F5542">
              <w:rPr>
                <w:sz w:val="26"/>
                <w:szCs w:val="26"/>
              </w:rPr>
              <w:t xml:space="preserve">- Tuổi bổ nhiệm lần đầu phải đủ tuổi </w:t>
            </w:r>
            <w:r w:rsidR="00A77ABB" w:rsidRPr="005F5542">
              <w:rPr>
                <w:sz w:val="26"/>
                <w:szCs w:val="26"/>
              </w:rPr>
              <w:t>công tác trọn 05 năm (60 tháng);</w:t>
            </w:r>
          </w:p>
          <w:p w:rsidR="00C85CE8" w:rsidRPr="005F5542" w:rsidRDefault="00F62A22" w:rsidP="00C1587F">
            <w:pPr>
              <w:spacing w:before="60"/>
              <w:jc w:val="both"/>
              <w:rPr>
                <w:spacing w:val="-2"/>
                <w:sz w:val="26"/>
                <w:szCs w:val="26"/>
              </w:rPr>
            </w:pPr>
            <w:r w:rsidRPr="005F5542">
              <w:rPr>
                <w:spacing w:val="-2"/>
                <w:sz w:val="26"/>
                <w:szCs w:val="26"/>
              </w:rPr>
              <w:t>- Có thời gian công tác trong ngành tài nguyên và môi trường</w:t>
            </w:r>
            <w:r w:rsidRPr="005F5542">
              <w:rPr>
                <w:rStyle w:val="apple-converted-space"/>
                <w:b/>
                <w:bCs/>
                <w:i/>
                <w:iCs/>
                <w:spacing w:val="-2"/>
                <w:sz w:val="26"/>
                <w:szCs w:val="26"/>
              </w:rPr>
              <w:t> </w:t>
            </w:r>
            <w:r w:rsidR="00C1587F" w:rsidRPr="005F5542">
              <w:rPr>
                <w:spacing w:val="-2"/>
                <w:sz w:val="26"/>
                <w:szCs w:val="26"/>
              </w:rPr>
              <w:t xml:space="preserve">từ 05 năm trở lên </w:t>
            </w:r>
            <w:r w:rsidRPr="005F5542">
              <w:rPr>
                <w:spacing w:val="-2"/>
                <w:sz w:val="26"/>
                <w:szCs w:val="26"/>
              </w:rPr>
              <w:t>(Trừ trường hợp theo diện điều động bổ nhiệm của UBND tỉnh).</w:t>
            </w:r>
          </w:p>
        </w:tc>
      </w:tr>
      <w:tr w:rsidR="005F5542" w:rsidRPr="005F5542" w:rsidTr="00B84E80">
        <w:tc>
          <w:tcPr>
            <w:tcW w:w="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2A22" w:rsidRPr="005F5542" w:rsidRDefault="00F62A22" w:rsidP="00144F6A">
            <w:pPr>
              <w:spacing w:before="40" w:after="40"/>
              <w:jc w:val="center"/>
              <w:rPr>
                <w:sz w:val="26"/>
                <w:szCs w:val="26"/>
              </w:rPr>
            </w:pPr>
            <w:r w:rsidRPr="005F5542">
              <w:rPr>
                <w:sz w:val="26"/>
                <w:szCs w:val="26"/>
              </w:rPr>
              <w:lastRenderedPageBreak/>
              <w:t>1</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62A22" w:rsidRPr="005F5542" w:rsidRDefault="00F62A22" w:rsidP="00144F6A">
            <w:pPr>
              <w:spacing w:before="40" w:after="40"/>
              <w:jc w:val="both"/>
              <w:rPr>
                <w:sz w:val="26"/>
                <w:szCs w:val="26"/>
              </w:rPr>
            </w:pPr>
            <w:r w:rsidRPr="005F5542">
              <w:rPr>
                <w:sz w:val="26"/>
                <w:szCs w:val="26"/>
              </w:rPr>
              <w:t>Giám đốc Sở</w:t>
            </w:r>
          </w:p>
        </w:tc>
        <w:tc>
          <w:tcPr>
            <w:tcW w:w="70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07CC" w:rsidRPr="005F5542" w:rsidRDefault="005B07CC" w:rsidP="005B07CC">
            <w:pPr>
              <w:spacing w:before="40" w:after="40"/>
              <w:jc w:val="both"/>
              <w:rPr>
                <w:sz w:val="26"/>
                <w:szCs w:val="26"/>
              </w:rPr>
            </w:pPr>
            <w:r w:rsidRPr="005F5542">
              <w:rPr>
                <w:sz w:val="26"/>
                <w:szCs w:val="26"/>
              </w:rPr>
              <w:t>- Trình độ chuyên môn: Đại học trở lên, một trong các ngành, nhóm ngành, lĩnh vực: Khoa học trái đất; Khoa học Môi trường; Kỹ thuật địa chất, địa vật lý và trắc địa; Kỹ thuật mỏ; Quản lý Tài nguyên và Môi trường;</w:t>
            </w:r>
            <w:r w:rsidR="00A77ABB" w:rsidRPr="005F5542">
              <w:rPr>
                <w:sz w:val="26"/>
                <w:szCs w:val="26"/>
              </w:rPr>
              <w:t xml:space="preserve"> Kỹ thuật Môi trường;</w:t>
            </w:r>
            <w:r w:rsidRPr="005F5542">
              <w:rPr>
                <w:sz w:val="26"/>
                <w:szCs w:val="26"/>
              </w:rPr>
              <w:t xml:space="preserve"> Luật; Kinh tế học</w:t>
            </w:r>
            <w:r w:rsidR="00923D7D" w:rsidRPr="005F5542">
              <w:rPr>
                <w:sz w:val="26"/>
                <w:szCs w:val="26"/>
              </w:rPr>
              <w:t xml:space="preserve">; Quản trị và Quản lý </w:t>
            </w:r>
            <w:r w:rsidRPr="005F5542">
              <w:rPr>
                <w:sz w:val="26"/>
                <w:szCs w:val="26"/>
              </w:rPr>
              <w:t>hoặc các ngành khác phù hợp với vị trí việc làm đảm nhận;</w:t>
            </w:r>
          </w:p>
          <w:p w:rsidR="00F62A22" w:rsidRPr="005F5542" w:rsidRDefault="00F62A22" w:rsidP="009C78BC">
            <w:pPr>
              <w:spacing w:before="40" w:after="40" w:line="340" w:lineRule="exact"/>
              <w:jc w:val="both"/>
              <w:rPr>
                <w:sz w:val="26"/>
                <w:szCs w:val="26"/>
              </w:rPr>
            </w:pPr>
            <w:r w:rsidRPr="005F5542">
              <w:rPr>
                <w:sz w:val="26"/>
                <w:szCs w:val="26"/>
              </w:rPr>
              <w:t xml:space="preserve">- Trình độ quản lý nhà nước: </w:t>
            </w:r>
            <w:r w:rsidRPr="00B84E80">
              <w:rPr>
                <w:sz w:val="26"/>
                <w:szCs w:val="26"/>
              </w:rPr>
              <w:t xml:space="preserve">Có chứng chỉ quản lý nhà nước ngạch Chuyên viên </w:t>
            </w:r>
            <w:r w:rsidR="00E8575E" w:rsidRPr="00B84E80">
              <w:rPr>
                <w:sz w:val="26"/>
                <w:szCs w:val="26"/>
              </w:rPr>
              <w:t xml:space="preserve">cao cấp </w:t>
            </w:r>
            <w:r w:rsidR="00A77ABB" w:rsidRPr="00B84E80">
              <w:rPr>
                <w:sz w:val="26"/>
                <w:szCs w:val="26"/>
              </w:rPr>
              <w:t>hoặc tương đương</w:t>
            </w:r>
            <w:r w:rsidR="00A77ABB" w:rsidRPr="005F5542">
              <w:rPr>
                <w:sz w:val="26"/>
                <w:szCs w:val="26"/>
              </w:rPr>
              <w:t>;</w:t>
            </w:r>
            <w:r w:rsidR="00493E96">
              <w:rPr>
                <w:sz w:val="26"/>
                <w:szCs w:val="26"/>
              </w:rPr>
              <w:t xml:space="preserve"> </w:t>
            </w:r>
            <w:r w:rsidR="00493E96">
              <w:rPr>
                <w:color w:val="000000"/>
                <w:sz w:val="26"/>
                <w:szCs w:val="26"/>
                <w:shd w:val="clear" w:color="auto" w:fill="FFFFFF"/>
              </w:rPr>
              <w:t>c</w:t>
            </w:r>
            <w:r w:rsidR="00493E96" w:rsidRPr="00E8575E">
              <w:rPr>
                <w:color w:val="000000"/>
                <w:sz w:val="26"/>
                <w:szCs w:val="26"/>
                <w:shd w:val="clear" w:color="auto" w:fill="FFFFFF"/>
              </w:rPr>
              <w:t>ó Chứng chỉ bồi dưỡng kiến thức quản lý nhà nước về tài nguyên và môi trường dành cho lãnh đạo Sở Tài nguyên và Môi trường do Bộ Tài nguyên và Môi trường tổ chức</w:t>
            </w:r>
            <w:r w:rsidR="00E60DA0">
              <w:rPr>
                <w:color w:val="000000"/>
                <w:sz w:val="26"/>
                <w:szCs w:val="26"/>
                <w:shd w:val="clear" w:color="auto" w:fill="FFFFFF"/>
              </w:rPr>
              <w:t>;</w:t>
            </w:r>
          </w:p>
          <w:p w:rsidR="00E8575E" w:rsidRPr="00E8575E" w:rsidRDefault="00F62A22" w:rsidP="009C78BC">
            <w:pPr>
              <w:spacing w:before="40" w:after="40"/>
              <w:jc w:val="both"/>
              <w:rPr>
                <w:sz w:val="26"/>
                <w:szCs w:val="26"/>
              </w:rPr>
            </w:pPr>
            <w:r w:rsidRPr="005F5542">
              <w:rPr>
                <w:sz w:val="26"/>
                <w:szCs w:val="26"/>
              </w:rPr>
              <w:t>- Trình đ</w:t>
            </w:r>
            <w:r w:rsidR="00E8575E">
              <w:rPr>
                <w:sz w:val="26"/>
                <w:szCs w:val="26"/>
              </w:rPr>
              <w:t xml:space="preserve">ộ lý luận chính trị: </w:t>
            </w:r>
            <w:r w:rsidR="00493E96">
              <w:rPr>
                <w:sz w:val="26"/>
                <w:szCs w:val="26"/>
              </w:rPr>
              <w:t>C</w:t>
            </w:r>
            <w:r w:rsidRPr="005F5542">
              <w:rPr>
                <w:sz w:val="26"/>
                <w:szCs w:val="26"/>
              </w:rPr>
              <w:t>ao cấp hoặc cử nhân;</w:t>
            </w:r>
          </w:p>
          <w:p w:rsidR="00C1587F" w:rsidRPr="005F5542" w:rsidRDefault="007C39AB" w:rsidP="009C78BC">
            <w:pPr>
              <w:spacing w:before="40" w:after="40"/>
              <w:jc w:val="both"/>
              <w:rPr>
                <w:sz w:val="26"/>
                <w:szCs w:val="26"/>
                <w:shd w:val="clear" w:color="auto" w:fill="FFFFFF"/>
              </w:rPr>
            </w:pPr>
            <w:r w:rsidRPr="005F5542">
              <w:rPr>
                <w:sz w:val="26"/>
                <w:szCs w:val="26"/>
              </w:rPr>
              <w:t>-</w:t>
            </w:r>
            <w:r w:rsidR="00E60DA0">
              <w:rPr>
                <w:sz w:val="26"/>
                <w:szCs w:val="26"/>
              </w:rPr>
              <w:t xml:space="preserve"> </w:t>
            </w:r>
            <w:r w:rsidR="00C1587F" w:rsidRPr="005F5542">
              <w:rPr>
                <w:sz w:val="26"/>
                <w:szCs w:val="26"/>
                <w:shd w:val="clear" w:color="auto" w:fill="FFFFFF"/>
              </w:rPr>
              <w:t xml:space="preserve">Có thời gian từ 03 (ba) năm trở lên đảm nhiệm chức vụ Phó Giám đốc Sở, ban, ngành ở cấp tỉnh </w:t>
            </w:r>
            <w:r w:rsidR="00493E96">
              <w:rPr>
                <w:sz w:val="26"/>
                <w:szCs w:val="26"/>
                <w:shd w:val="clear" w:color="auto" w:fill="FFFFFF"/>
              </w:rPr>
              <w:t>và</w:t>
            </w:r>
            <w:r w:rsidR="00C11C78">
              <w:rPr>
                <w:sz w:val="26"/>
                <w:szCs w:val="26"/>
                <w:shd w:val="clear" w:color="auto" w:fill="FFFFFF"/>
              </w:rPr>
              <w:t xml:space="preserve"> tương đương</w:t>
            </w:r>
            <w:r w:rsidR="00C1587F" w:rsidRPr="005F5542">
              <w:rPr>
                <w:sz w:val="26"/>
                <w:szCs w:val="26"/>
                <w:shd w:val="clear" w:color="auto" w:fill="FFFFFF"/>
              </w:rPr>
              <w:t xml:space="preserve"> hoặc là Phó Bí thư, Chủ tịch Ủy ban nhân dân cấp huyện </w:t>
            </w:r>
            <w:r w:rsidR="00493E96">
              <w:rPr>
                <w:sz w:val="26"/>
                <w:szCs w:val="26"/>
                <w:shd w:val="clear" w:color="auto" w:fill="FFFFFF"/>
              </w:rPr>
              <w:t>và</w:t>
            </w:r>
            <w:r w:rsidR="00C11C78">
              <w:rPr>
                <w:sz w:val="26"/>
                <w:szCs w:val="26"/>
                <w:shd w:val="clear" w:color="auto" w:fill="FFFFFF"/>
              </w:rPr>
              <w:t xml:space="preserve"> tương đương</w:t>
            </w:r>
            <w:r w:rsidR="00C1587F" w:rsidRPr="005F5542">
              <w:rPr>
                <w:sz w:val="26"/>
                <w:szCs w:val="26"/>
                <w:shd w:val="clear" w:color="auto" w:fill="FFFFFF"/>
              </w:rPr>
              <w:t xml:space="preserve"> trở lên; ưu tiên người đã có thời gian đảm nhiệm chức vụ Phó Giám </w:t>
            </w:r>
            <w:r w:rsidR="00A77ABB" w:rsidRPr="005F5542">
              <w:rPr>
                <w:sz w:val="26"/>
                <w:szCs w:val="26"/>
                <w:shd w:val="clear" w:color="auto" w:fill="FFFFFF"/>
              </w:rPr>
              <w:t>đốc Sở Tài nguyên và Môi trường;</w:t>
            </w:r>
            <w:r w:rsidR="00AB56DE">
              <w:rPr>
                <w:sz w:val="26"/>
                <w:szCs w:val="26"/>
                <w:shd w:val="clear" w:color="auto" w:fill="FFFFFF"/>
              </w:rPr>
              <w:t xml:space="preserve"> </w:t>
            </w:r>
          </w:p>
          <w:p w:rsidR="00C1587F" w:rsidRPr="005F5542" w:rsidRDefault="007C39AB" w:rsidP="00B5022E">
            <w:pPr>
              <w:spacing w:before="40" w:after="40"/>
              <w:jc w:val="both"/>
              <w:rPr>
                <w:b/>
                <w:sz w:val="26"/>
                <w:szCs w:val="26"/>
              </w:rPr>
            </w:pPr>
            <w:r w:rsidRPr="005F5542">
              <w:rPr>
                <w:sz w:val="26"/>
                <w:szCs w:val="26"/>
                <w:shd w:val="clear" w:color="auto" w:fill="FFFFFF"/>
              </w:rPr>
              <w:t xml:space="preserve">- </w:t>
            </w:r>
            <w:r w:rsidR="00C1587F" w:rsidRPr="005F5542">
              <w:rPr>
                <w:sz w:val="26"/>
                <w:szCs w:val="26"/>
                <w:shd w:val="clear" w:color="auto" w:fill="FFFFFF"/>
              </w:rPr>
              <w:t xml:space="preserve">Được quy hoạch chức </w:t>
            </w:r>
            <w:r w:rsidR="00B5022E">
              <w:rPr>
                <w:sz w:val="26"/>
                <w:szCs w:val="26"/>
                <w:shd w:val="clear" w:color="auto" w:fill="FFFFFF"/>
              </w:rPr>
              <w:t>vụ</w:t>
            </w:r>
            <w:r w:rsidR="00C1587F" w:rsidRPr="005F5542">
              <w:rPr>
                <w:sz w:val="26"/>
                <w:szCs w:val="26"/>
                <w:shd w:val="clear" w:color="auto" w:fill="FFFFFF"/>
              </w:rPr>
              <w:t xml:space="preserve"> Giám đốc sở, ngành </w:t>
            </w:r>
            <w:r w:rsidR="00B5022E">
              <w:rPr>
                <w:sz w:val="26"/>
                <w:szCs w:val="26"/>
                <w:shd w:val="clear" w:color="auto" w:fill="FFFFFF"/>
              </w:rPr>
              <w:t>hoặc</w:t>
            </w:r>
            <w:r w:rsidR="00C1587F" w:rsidRPr="005F5542">
              <w:rPr>
                <w:sz w:val="26"/>
                <w:szCs w:val="26"/>
                <w:shd w:val="clear" w:color="auto" w:fill="FFFFFF"/>
              </w:rPr>
              <w:t xml:space="preserve"> tương đương</w:t>
            </w:r>
            <w:r w:rsidRPr="005F5542">
              <w:rPr>
                <w:sz w:val="26"/>
                <w:szCs w:val="26"/>
                <w:shd w:val="clear" w:color="auto" w:fill="FFFFFF"/>
              </w:rPr>
              <w:t>.</w:t>
            </w:r>
          </w:p>
        </w:tc>
      </w:tr>
      <w:tr w:rsidR="005F5542" w:rsidRPr="005F5542" w:rsidTr="00B84E80">
        <w:tc>
          <w:tcPr>
            <w:tcW w:w="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2A22" w:rsidRPr="005F5542" w:rsidRDefault="00F62A22" w:rsidP="00144F6A">
            <w:pPr>
              <w:spacing w:before="40" w:after="40"/>
              <w:jc w:val="center"/>
              <w:rPr>
                <w:sz w:val="26"/>
                <w:szCs w:val="26"/>
              </w:rPr>
            </w:pPr>
            <w:r w:rsidRPr="005F5542">
              <w:rPr>
                <w:sz w:val="26"/>
                <w:szCs w:val="26"/>
              </w:rPr>
              <w:t>2</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62A22" w:rsidRPr="005F5542" w:rsidRDefault="00F62A22" w:rsidP="00144F6A">
            <w:pPr>
              <w:spacing w:before="40" w:after="40"/>
              <w:jc w:val="both"/>
              <w:rPr>
                <w:sz w:val="26"/>
                <w:szCs w:val="26"/>
              </w:rPr>
            </w:pPr>
            <w:r w:rsidRPr="005F5542">
              <w:rPr>
                <w:sz w:val="26"/>
                <w:szCs w:val="26"/>
              </w:rPr>
              <w:t>Phó Giám đốc Sở</w:t>
            </w:r>
          </w:p>
        </w:tc>
        <w:tc>
          <w:tcPr>
            <w:tcW w:w="70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23D7D" w:rsidRPr="005F5542" w:rsidRDefault="00F62A22" w:rsidP="00923D7D">
            <w:pPr>
              <w:spacing w:before="40" w:after="40"/>
              <w:jc w:val="both"/>
              <w:rPr>
                <w:sz w:val="26"/>
                <w:szCs w:val="26"/>
              </w:rPr>
            </w:pPr>
            <w:r w:rsidRPr="005F5542">
              <w:rPr>
                <w:sz w:val="26"/>
                <w:szCs w:val="26"/>
              </w:rPr>
              <w:t xml:space="preserve">- Trình độ chuyên môn: </w:t>
            </w:r>
            <w:r w:rsidR="00923D7D" w:rsidRPr="005F5542">
              <w:rPr>
                <w:sz w:val="26"/>
                <w:szCs w:val="26"/>
              </w:rPr>
              <w:t>Đại học trở lên, một trong các ngành, nhóm ngành, lĩnh vực: Khoa học trái đất; Khoa học Môi trường; Kỹ thuật địa chất, địa vật lý và trắc địa; Kỹ thuật mỏ; Quản lý Tài nguyên và Môi trường;</w:t>
            </w:r>
            <w:r w:rsidR="00A77ABB" w:rsidRPr="005F5542">
              <w:rPr>
                <w:sz w:val="26"/>
                <w:szCs w:val="26"/>
              </w:rPr>
              <w:t xml:space="preserve"> Kỹ thuật Môi trường;</w:t>
            </w:r>
            <w:r w:rsidR="00923D7D" w:rsidRPr="005F5542">
              <w:rPr>
                <w:sz w:val="26"/>
                <w:szCs w:val="26"/>
              </w:rPr>
              <w:t xml:space="preserve"> Luật; Kinh tế học; Quản trị và Quản lý hoặc các ngành khác phù hợp với vị trí việc làm đảm nhận;</w:t>
            </w:r>
          </w:p>
          <w:p w:rsidR="00493E96" w:rsidRPr="005F5542" w:rsidRDefault="00F62A22" w:rsidP="00493E96">
            <w:pPr>
              <w:spacing w:before="40" w:after="40" w:line="340" w:lineRule="exact"/>
              <w:jc w:val="both"/>
              <w:rPr>
                <w:sz w:val="26"/>
                <w:szCs w:val="26"/>
              </w:rPr>
            </w:pPr>
            <w:r w:rsidRPr="005F5542">
              <w:rPr>
                <w:sz w:val="26"/>
                <w:szCs w:val="26"/>
              </w:rPr>
              <w:t xml:space="preserve">- Trình độ quản lý nhà nước: Có chứng chỉ quản lý nhà nước ngạch Chuyên </w:t>
            </w:r>
            <w:r w:rsidR="00A77ABB" w:rsidRPr="005F5542">
              <w:rPr>
                <w:sz w:val="26"/>
                <w:szCs w:val="26"/>
              </w:rPr>
              <w:t>viên</w:t>
            </w:r>
            <w:r w:rsidR="00B5022E">
              <w:rPr>
                <w:sz w:val="26"/>
                <w:szCs w:val="26"/>
              </w:rPr>
              <w:t xml:space="preserve"> chính</w:t>
            </w:r>
            <w:r w:rsidR="00A77ABB" w:rsidRPr="005F5542">
              <w:rPr>
                <w:sz w:val="26"/>
                <w:szCs w:val="26"/>
              </w:rPr>
              <w:t xml:space="preserve"> </w:t>
            </w:r>
            <w:r w:rsidR="00B5022E">
              <w:rPr>
                <w:sz w:val="26"/>
                <w:szCs w:val="26"/>
              </w:rPr>
              <w:t>hoặc tương đương</w:t>
            </w:r>
            <w:r w:rsidR="00A77ABB" w:rsidRPr="005F5542">
              <w:rPr>
                <w:sz w:val="26"/>
                <w:szCs w:val="26"/>
              </w:rPr>
              <w:t xml:space="preserve"> trở lên;</w:t>
            </w:r>
            <w:r w:rsidR="00493E96">
              <w:rPr>
                <w:sz w:val="26"/>
                <w:szCs w:val="26"/>
              </w:rPr>
              <w:t xml:space="preserve"> </w:t>
            </w:r>
            <w:r w:rsidR="00493E96">
              <w:rPr>
                <w:color w:val="000000"/>
                <w:sz w:val="26"/>
                <w:szCs w:val="26"/>
                <w:shd w:val="clear" w:color="auto" w:fill="FFFFFF"/>
              </w:rPr>
              <w:t>c</w:t>
            </w:r>
            <w:r w:rsidR="00493E96" w:rsidRPr="00E8575E">
              <w:rPr>
                <w:color w:val="000000"/>
                <w:sz w:val="26"/>
                <w:szCs w:val="26"/>
                <w:shd w:val="clear" w:color="auto" w:fill="FFFFFF"/>
              </w:rPr>
              <w:t>ó Chứng chỉ bồi dưỡng kiến thức quản lý nhà nước về tài nguyên và môi trường dành cho lãnh đạo Sở Tài nguyên và Môi trường do Bộ Tài nguyên và Môi trường tổ chức</w:t>
            </w:r>
            <w:r w:rsidR="00AB56DE">
              <w:rPr>
                <w:color w:val="000000"/>
                <w:sz w:val="26"/>
                <w:szCs w:val="26"/>
                <w:shd w:val="clear" w:color="auto" w:fill="FFFFFF"/>
              </w:rPr>
              <w:t>;</w:t>
            </w:r>
          </w:p>
          <w:p w:rsidR="00F62A22" w:rsidRPr="005F5542" w:rsidRDefault="00F62A22" w:rsidP="00266D19">
            <w:pPr>
              <w:spacing w:before="40" w:after="40"/>
              <w:jc w:val="both"/>
              <w:rPr>
                <w:sz w:val="26"/>
                <w:szCs w:val="26"/>
              </w:rPr>
            </w:pPr>
            <w:r w:rsidRPr="005F5542">
              <w:rPr>
                <w:sz w:val="26"/>
                <w:szCs w:val="26"/>
              </w:rPr>
              <w:t xml:space="preserve">- Trình độ lý luận chính trị: </w:t>
            </w:r>
            <w:r w:rsidR="00493E96">
              <w:rPr>
                <w:sz w:val="26"/>
                <w:szCs w:val="26"/>
              </w:rPr>
              <w:t>C</w:t>
            </w:r>
            <w:r w:rsidR="00A77ABB" w:rsidRPr="005F5542">
              <w:rPr>
                <w:sz w:val="26"/>
                <w:szCs w:val="26"/>
              </w:rPr>
              <w:t>ao cấp hoặc cử nhân;</w:t>
            </w:r>
          </w:p>
          <w:p w:rsidR="00C1587F" w:rsidRPr="005F5542" w:rsidRDefault="00923D7D" w:rsidP="00266D19">
            <w:pPr>
              <w:spacing w:before="40" w:after="40"/>
              <w:jc w:val="both"/>
              <w:rPr>
                <w:sz w:val="26"/>
                <w:szCs w:val="26"/>
                <w:shd w:val="clear" w:color="auto" w:fill="FFFFFF"/>
              </w:rPr>
            </w:pPr>
            <w:r w:rsidRPr="005F5542">
              <w:rPr>
                <w:sz w:val="26"/>
                <w:szCs w:val="26"/>
                <w:shd w:val="clear" w:color="auto" w:fill="FFFFFF"/>
              </w:rPr>
              <w:t xml:space="preserve">- </w:t>
            </w:r>
            <w:r w:rsidR="00C1587F" w:rsidRPr="005F5542">
              <w:rPr>
                <w:sz w:val="26"/>
                <w:szCs w:val="26"/>
                <w:shd w:val="clear" w:color="auto" w:fill="FFFFFF"/>
              </w:rPr>
              <w:t xml:space="preserve">Có thời gian từ 03 (ba) năm trở lên đảm nhiệm chức vụ lãnh đạo, quản lý cấp phòng trực thuộc Sở Tài nguyên và Môi trường </w:t>
            </w:r>
            <w:r w:rsidR="007556BB">
              <w:rPr>
                <w:sz w:val="26"/>
                <w:szCs w:val="26"/>
                <w:shd w:val="clear" w:color="auto" w:fill="FFFFFF"/>
              </w:rPr>
              <w:t>và</w:t>
            </w:r>
            <w:r w:rsidR="00C11C78">
              <w:rPr>
                <w:sz w:val="26"/>
                <w:szCs w:val="26"/>
                <w:shd w:val="clear" w:color="auto" w:fill="FFFFFF"/>
              </w:rPr>
              <w:t xml:space="preserve"> tương đương</w:t>
            </w:r>
            <w:r w:rsidR="00C1587F" w:rsidRPr="005F5542">
              <w:rPr>
                <w:sz w:val="26"/>
                <w:szCs w:val="26"/>
                <w:shd w:val="clear" w:color="auto" w:fill="FFFFFF"/>
              </w:rPr>
              <w:t xml:space="preserve"> hoặc Trưởng phòng Tài nguyên và Môi trường </w:t>
            </w:r>
            <w:r w:rsidR="00C1587F" w:rsidRPr="005F5542">
              <w:rPr>
                <w:sz w:val="26"/>
                <w:szCs w:val="26"/>
                <w:shd w:val="clear" w:color="auto" w:fill="FFFFFF"/>
              </w:rPr>
              <w:lastRenderedPageBreak/>
              <w:t>c</w:t>
            </w:r>
            <w:r w:rsidR="00A77ABB" w:rsidRPr="005F5542">
              <w:rPr>
                <w:sz w:val="26"/>
                <w:szCs w:val="26"/>
                <w:shd w:val="clear" w:color="auto" w:fill="FFFFFF"/>
              </w:rPr>
              <w:t xml:space="preserve">ấp huyện </w:t>
            </w:r>
            <w:r w:rsidR="007556BB">
              <w:rPr>
                <w:sz w:val="26"/>
                <w:szCs w:val="26"/>
                <w:shd w:val="clear" w:color="auto" w:fill="FFFFFF"/>
              </w:rPr>
              <w:t>và</w:t>
            </w:r>
            <w:r w:rsidR="00C11C78">
              <w:rPr>
                <w:sz w:val="26"/>
                <w:szCs w:val="26"/>
                <w:shd w:val="clear" w:color="auto" w:fill="FFFFFF"/>
              </w:rPr>
              <w:t xml:space="preserve"> tương đương</w:t>
            </w:r>
            <w:r w:rsidR="00A77ABB" w:rsidRPr="005F5542">
              <w:rPr>
                <w:sz w:val="26"/>
                <w:szCs w:val="26"/>
                <w:shd w:val="clear" w:color="auto" w:fill="FFFFFF"/>
              </w:rPr>
              <w:t xml:space="preserve"> trở lên;</w:t>
            </w:r>
          </w:p>
          <w:p w:rsidR="00C1587F" w:rsidRPr="005F5542" w:rsidRDefault="00923D7D" w:rsidP="00266D19">
            <w:pPr>
              <w:spacing w:before="40" w:after="40"/>
              <w:jc w:val="both"/>
              <w:rPr>
                <w:sz w:val="26"/>
                <w:szCs w:val="26"/>
              </w:rPr>
            </w:pPr>
            <w:r w:rsidRPr="005F5542">
              <w:rPr>
                <w:sz w:val="26"/>
                <w:szCs w:val="26"/>
                <w:shd w:val="clear" w:color="auto" w:fill="FFFFFF"/>
              </w:rPr>
              <w:t xml:space="preserve">- </w:t>
            </w:r>
            <w:r w:rsidR="00C1587F" w:rsidRPr="005F5542">
              <w:rPr>
                <w:sz w:val="26"/>
                <w:szCs w:val="26"/>
                <w:shd w:val="clear" w:color="auto" w:fill="FFFFFF"/>
              </w:rPr>
              <w:t xml:space="preserve">Được quy hoạch chức </w:t>
            </w:r>
            <w:r w:rsidR="00B5022E">
              <w:rPr>
                <w:sz w:val="26"/>
                <w:szCs w:val="26"/>
                <w:shd w:val="clear" w:color="auto" w:fill="FFFFFF"/>
              </w:rPr>
              <w:t>vụ Phó Giám đốc sở, ngành hoặc</w:t>
            </w:r>
            <w:r w:rsidR="00C1587F" w:rsidRPr="005F5542">
              <w:rPr>
                <w:sz w:val="26"/>
                <w:szCs w:val="26"/>
                <w:shd w:val="clear" w:color="auto" w:fill="FFFFFF"/>
              </w:rPr>
              <w:t xml:space="preserve"> tương đương.</w:t>
            </w:r>
          </w:p>
        </w:tc>
      </w:tr>
      <w:tr w:rsidR="005F5542" w:rsidRPr="005F5542" w:rsidTr="00B84E80">
        <w:trPr>
          <w:trHeight w:val="855"/>
        </w:trPr>
        <w:tc>
          <w:tcPr>
            <w:tcW w:w="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2562" w:rsidRPr="005F5542" w:rsidRDefault="00402562" w:rsidP="00144F6A">
            <w:pPr>
              <w:spacing w:before="40" w:after="40"/>
              <w:jc w:val="center"/>
              <w:rPr>
                <w:sz w:val="26"/>
                <w:szCs w:val="26"/>
              </w:rPr>
            </w:pPr>
            <w:r w:rsidRPr="005F5542">
              <w:rPr>
                <w:sz w:val="26"/>
                <w:szCs w:val="26"/>
              </w:rPr>
              <w:lastRenderedPageBreak/>
              <w:t>3</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2562" w:rsidRPr="005F5542" w:rsidRDefault="00402562" w:rsidP="00144F6A">
            <w:pPr>
              <w:spacing w:before="40" w:after="40"/>
              <w:jc w:val="both"/>
              <w:rPr>
                <w:sz w:val="26"/>
                <w:szCs w:val="26"/>
              </w:rPr>
            </w:pPr>
            <w:r w:rsidRPr="005F5542">
              <w:rPr>
                <w:sz w:val="26"/>
                <w:szCs w:val="26"/>
              </w:rPr>
              <w:t>Trưởng phòng</w:t>
            </w:r>
          </w:p>
        </w:tc>
        <w:tc>
          <w:tcPr>
            <w:tcW w:w="70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2562" w:rsidRPr="005F5542" w:rsidRDefault="00402562" w:rsidP="00402562">
            <w:pPr>
              <w:spacing w:before="40" w:after="40"/>
              <w:jc w:val="both"/>
              <w:rPr>
                <w:sz w:val="26"/>
                <w:szCs w:val="26"/>
              </w:rPr>
            </w:pPr>
            <w:r w:rsidRPr="005F5542">
              <w:rPr>
                <w:sz w:val="26"/>
                <w:szCs w:val="26"/>
                <w:lang w:val="vi-VN"/>
              </w:rPr>
              <w:t>- Trình độ chuyên môn: Đại học trở lên, một trong các ngành, nhóm ngành, lĩnh vực:</w:t>
            </w:r>
            <w:r w:rsidRPr="005F5542">
              <w:rPr>
                <w:sz w:val="26"/>
                <w:szCs w:val="26"/>
              </w:rPr>
              <w:t xml:space="preserve"> Khoa học trái đất; Khoa học Môi trường; Kỹ thuật địa chất, địa vật lý và trắc địa; Kỹ thuật mỏ; Quản lý Tài nguyên và Môi trường; Kỹ thuật Môi trường</w:t>
            </w:r>
            <w:r w:rsidR="00CE380A">
              <w:rPr>
                <w:sz w:val="26"/>
                <w:szCs w:val="26"/>
              </w:rPr>
              <w:t>; Kinh tế học;</w:t>
            </w:r>
            <w:r w:rsidRPr="005F5542">
              <w:rPr>
                <w:sz w:val="26"/>
                <w:szCs w:val="26"/>
                <w:lang w:val="vi-VN"/>
              </w:rPr>
              <w:t xml:space="preserve"> </w:t>
            </w:r>
            <w:r w:rsidRPr="005F5542">
              <w:rPr>
                <w:sz w:val="26"/>
                <w:szCs w:val="26"/>
              </w:rPr>
              <w:t>hoặc các ngành khác phù hợp với vị trí việc làm đảm nhận;</w:t>
            </w:r>
          </w:p>
          <w:p w:rsidR="00402562" w:rsidRPr="005F5542" w:rsidRDefault="00402562" w:rsidP="00402562">
            <w:pPr>
              <w:spacing w:before="40" w:after="40"/>
              <w:jc w:val="both"/>
              <w:rPr>
                <w:sz w:val="26"/>
                <w:szCs w:val="26"/>
                <w:lang w:val="vi-VN"/>
              </w:rPr>
            </w:pPr>
            <w:r w:rsidRPr="005F5542">
              <w:rPr>
                <w:sz w:val="26"/>
                <w:szCs w:val="26"/>
                <w:lang w:val="vi-VN"/>
              </w:rPr>
              <w:t xml:space="preserve">- Trình độ lý luận chính trị: Trung cấp </w:t>
            </w:r>
            <w:r w:rsidR="00C11C78">
              <w:rPr>
                <w:sz w:val="26"/>
                <w:szCs w:val="26"/>
                <w:lang w:val="vi-VN"/>
              </w:rPr>
              <w:t>hoặc tương đương</w:t>
            </w:r>
            <w:r w:rsidRPr="005F5542">
              <w:rPr>
                <w:sz w:val="26"/>
                <w:szCs w:val="26"/>
                <w:lang w:val="vi-VN"/>
              </w:rPr>
              <w:t xml:space="preserve"> trở lên;</w:t>
            </w:r>
          </w:p>
          <w:p w:rsidR="00402562" w:rsidRPr="005F5542" w:rsidRDefault="00402562" w:rsidP="00402562">
            <w:pPr>
              <w:spacing w:before="40" w:after="40"/>
              <w:jc w:val="both"/>
              <w:rPr>
                <w:sz w:val="26"/>
                <w:szCs w:val="26"/>
                <w:shd w:val="clear" w:color="auto" w:fill="FFFFFF"/>
              </w:rPr>
            </w:pPr>
            <w:r w:rsidRPr="005F5542">
              <w:rPr>
                <w:sz w:val="26"/>
                <w:szCs w:val="26"/>
              </w:rPr>
              <w:t xml:space="preserve">- </w:t>
            </w:r>
            <w:r w:rsidRPr="005F5542">
              <w:rPr>
                <w:sz w:val="26"/>
                <w:szCs w:val="26"/>
                <w:shd w:val="clear" w:color="auto" w:fill="FFFFFF"/>
              </w:rPr>
              <w:t xml:space="preserve">Được quy hoạch chức </w:t>
            </w:r>
            <w:r w:rsidR="00B5022E">
              <w:rPr>
                <w:sz w:val="26"/>
                <w:szCs w:val="26"/>
                <w:shd w:val="clear" w:color="auto" w:fill="FFFFFF"/>
              </w:rPr>
              <w:t>vụ</w:t>
            </w:r>
            <w:r w:rsidRPr="005F5542">
              <w:rPr>
                <w:sz w:val="26"/>
                <w:szCs w:val="26"/>
                <w:shd w:val="clear" w:color="auto" w:fill="FFFFFF"/>
              </w:rPr>
              <w:t xml:space="preserve"> Trưởng phòng </w:t>
            </w:r>
            <w:r w:rsidR="00C11C78">
              <w:rPr>
                <w:sz w:val="26"/>
                <w:szCs w:val="26"/>
                <w:shd w:val="clear" w:color="auto" w:fill="FFFFFF"/>
              </w:rPr>
              <w:t>hoặc tương đương</w:t>
            </w:r>
            <w:r w:rsidRPr="005F5542">
              <w:rPr>
                <w:sz w:val="26"/>
                <w:szCs w:val="26"/>
                <w:shd w:val="clear" w:color="auto" w:fill="FFFFFF"/>
              </w:rPr>
              <w:t>.</w:t>
            </w:r>
          </w:p>
        </w:tc>
      </w:tr>
      <w:tr w:rsidR="005F5542" w:rsidRPr="005F5542" w:rsidTr="00B84E80">
        <w:trPr>
          <w:trHeight w:val="855"/>
        </w:trPr>
        <w:tc>
          <w:tcPr>
            <w:tcW w:w="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2562" w:rsidRPr="005F5542" w:rsidRDefault="00402562" w:rsidP="00144F6A">
            <w:pPr>
              <w:spacing w:before="40" w:after="40"/>
              <w:jc w:val="center"/>
              <w:rPr>
                <w:sz w:val="26"/>
                <w:szCs w:val="26"/>
              </w:rPr>
            </w:pPr>
            <w:r w:rsidRPr="005F5542">
              <w:rPr>
                <w:sz w:val="26"/>
                <w:szCs w:val="26"/>
              </w:rPr>
              <w:t>4</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2562" w:rsidRPr="005F5542" w:rsidRDefault="00402562" w:rsidP="00144F6A">
            <w:pPr>
              <w:spacing w:before="40" w:after="40"/>
              <w:jc w:val="both"/>
              <w:rPr>
                <w:sz w:val="26"/>
                <w:szCs w:val="26"/>
              </w:rPr>
            </w:pPr>
            <w:r w:rsidRPr="005F5542">
              <w:rPr>
                <w:sz w:val="26"/>
                <w:szCs w:val="26"/>
              </w:rPr>
              <w:t>Chánh Thanh tra</w:t>
            </w:r>
          </w:p>
        </w:tc>
        <w:tc>
          <w:tcPr>
            <w:tcW w:w="70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2562" w:rsidRPr="005F5542" w:rsidRDefault="00402562" w:rsidP="00402562">
            <w:pPr>
              <w:spacing w:before="40" w:after="40"/>
              <w:jc w:val="both"/>
              <w:rPr>
                <w:sz w:val="26"/>
                <w:szCs w:val="26"/>
              </w:rPr>
            </w:pPr>
            <w:r w:rsidRPr="005F5542">
              <w:rPr>
                <w:sz w:val="26"/>
                <w:szCs w:val="26"/>
              </w:rPr>
              <w:t>- Trình độ chuyên môn: Đại học trở lên thuộc một trong các ngành: Luật; Kinh tế học; Khoa học trái đất; Khoa học Môi trường; Kỹ thuật địa chất, địa vật lý và trắc địa; Kỹ thuật mỏ; Quản lý Tài nguyên và Môi trường; Kỹ thuật Môi trường hoặc các ngành khác phù hợp với vị trí việc làm đảm nhận;</w:t>
            </w:r>
          </w:p>
          <w:p w:rsidR="00402562" w:rsidRPr="005F5542" w:rsidRDefault="00402562" w:rsidP="00402562">
            <w:pPr>
              <w:spacing w:before="40" w:after="40"/>
              <w:jc w:val="both"/>
              <w:rPr>
                <w:sz w:val="26"/>
                <w:szCs w:val="26"/>
                <w:lang w:val="vi-VN"/>
              </w:rPr>
            </w:pPr>
            <w:r w:rsidRPr="005F5542">
              <w:rPr>
                <w:sz w:val="26"/>
                <w:szCs w:val="26"/>
                <w:lang w:val="vi-VN"/>
              </w:rPr>
              <w:t xml:space="preserve">- Trình độ lý luận chính trị: Trung cấp </w:t>
            </w:r>
            <w:r w:rsidR="00C11C78">
              <w:rPr>
                <w:sz w:val="26"/>
                <w:szCs w:val="26"/>
                <w:lang w:val="vi-VN"/>
              </w:rPr>
              <w:t>hoặc tương đương</w:t>
            </w:r>
            <w:r w:rsidRPr="005F5542">
              <w:rPr>
                <w:sz w:val="26"/>
                <w:szCs w:val="26"/>
                <w:lang w:val="vi-VN"/>
              </w:rPr>
              <w:t xml:space="preserve"> trở lên;</w:t>
            </w:r>
          </w:p>
          <w:p w:rsidR="00402562" w:rsidRPr="005F5542" w:rsidRDefault="00402562" w:rsidP="00402562">
            <w:pPr>
              <w:spacing w:before="40" w:after="40"/>
              <w:jc w:val="both"/>
              <w:rPr>
                <w:sz w:val="26"/>
                <w:szCs w:val="26"/>
              </w:rPr>
            </w:pPr>
            <w:r w:rsidRPr="005F5542">
              <w:rPr>
                <w:sz w:val="26"/>
                <w:szCs w:val="26"/>
              </w:rPr>
              <w:t xml:space="preserve">- </w:t>
            </w:r>
            <w:r w:rsidRPr="005F5542">
              <w:rPr>
                <w:sz w:val="26"/>
                <w:szCs w:val="26"/>
                <w:shd w:val="clear" w:color="auto" w:fill="FFFFFF"/>
              </w:rPr>
              <w:t xml:space="preserve">Được quy hoạch chức </w:t>
            </w:r>
            <w:r w:rsidR="00B5022E">
              <w:rPr>
                <w:sz w:val="26"/>
                <w:szCs w:val="26"/>
                <w:shd w:val="clear" w:color="auto" w:fill="FFFFFF"/>
              </w:rPr>
              <w:t>vụ</w:t>
            </w:r>
            <w:r w:rsidRPr="005F5542">
              <w:rPr>
                <w:sz w:val="26"/>
                <w:szCs w:val="26"/>
                <w:shd w:val="clear" w:color="auto" w:fill="FFFFFF"/>
              </w:rPr>
              <w:t xml:space="preserve"> Chánh Thanh tra </w:t>
            </w:r>
            <w:r w:rsidR="00C11C78">
              <w:rPr>
                <w:sz w:val="26"/>
                <w:szCs w:val="26"/>
                <w:shd w:val="clear" w:color="auto" w:fill="FFFFFF"/>
              </w:rPr>
              <w:t>hoặc tương đương</w:t>
            </w:r>
            <w:r w:rsidRPr="005F5542">
              <w:rPr>
                <w:sz w:val="26"/>
                <w:szCs w:val="26"/>
                <w:shd w:val="clear" w:color="auto" w:fill="FFFFFF"/>
              </w:rPr>
              <w:t>.</w:t>
            </w:r>
          </w:p>
        </w:tc>
      </w:tr>
      <w:tr w:rsidR="005F5542" w:rsidRPr="005F5542" w:rsidTr="00B84E80">
        <w:trPr>
          <w:trHeight w:val="855"/>
        </w:trPr>
        <w:tc>
          <w:tcPr>
            <w:tcW w:w="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2562" w:rsidRPr="005F5542" w:rsidRDefault="00402562" w:rsidP="00144F6A">
            <w:pPr>
              <w:spacing w:before="40" w:after="40"/>
              <w:jc w:val="center"/>
              <w:rPr>
                <w:sz w:val="26"/>
                <w:szCs w:val="26"/>
              </w:rPr>
            </w:pPr>
            <w:r w:rsidRPr="005F5542">
              <w:rPr>
                <w:sz w:val="26"/>
                <w:szCs w:val="26"/>
              </w:rPr>
              <w:t>5</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2562" w:rsidRPr="005F5542" w:rsidRDefault="00402562" w:rsidP="00144F6A">
            <w:pPr>
              <w:spacing w:before="40" w:after="40"/>
              <w:jc w:val="both"/>
              <w:rPr>
                <w:sz w:val="26"/>
                <w:szCs w:val="26"/>
              </w:rPr>
            </w:pPr>
            <w:r w:rsidRPr="005F5542">
              <w:rPr>
                <w:sz w:val="26"/>
                <w:szCs w:val="26"/>
              </w:rPr>
              <w:t>Chánh Văn phòng</w:t>
            </w:r>
          </w:p>
        </w:tc>
        <w:tc>
          <w:tcPr>
            <w:tcW w:w="70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2562" w:rsidRPr="005F5542" w:rsidRDefault="00AB56DE" w:rsidP="00402562">
            <w:pPr>
              <w:spacing w:before="40" w:after="40"/>
              <w:jc w:val="both"/>
              <w:rPr>
                <w:sz w:val="26"/>
                <w:szCs w:val="26"/>
              </w:rPr>
            </w:pPr>
            <w:r>
              <w:rPr>
                <w:sz w:val="26"/>
                <w:szCs w:val="26"/>
              </w:rPr>
              <w:t xml:space="preserve">- </w:t>
            </w:r>
            <w:r w:rsidR="00402562" w:rsidRPr="005F5542">
              <w:rPr>
                <w:sz w:val="26"/>
                <w:szCs w:val="26"/>
                <w:lang w:val="vi-VN"/>
              </w:rPr>
              <w:t xml:space="preserve">Trình độ chuyên môn: Đại học trở lên, một trong các ngành, nhóm ngành, lĩnh vực: </w:t>
            </w:r>
            <w:r w:rsidR="00402562" w:rsidRPr="005F5542">
              <w:rPr>
                <w:sz w:val="26"/>
                <w:szCs w:val="26"/>
              </w:rPr>
              <w:t>L</w:t>
            </w:r>
            <w:r w:rsidR="00402562" w:rsidRPr="005F5542">
              <w:rPr>
                <w:rFonts w:eastAsia="Calibri"/>
                <w:spacing w:val="-2"/>
                <w:sz w:val="26"/>
                <w:szCs w:val="26"/>
              </w:rPr>
              <w:t xml:space="preserve">uật; Kinh tế học; Kinh doanh và quản lý; Khoa học chính trị; Công tác xã hội; Xã hội học; </w:t>
            </w:r>
            <w:r w:rsidR="00402562" w:rsidRPr="005F5542">
              <w:rPr>
                <w:sz w:val="26"/>
                <w:szCs w:val="26"/>
              </w:rPr>
              <w:t>Khoa học trái đất; Khoa học Môi trường; Kỹ thuật địa chất, địa vật lý và trắc địa; Kỹ thuật mỏ; Quản lý Tài nguyên và Môi trường; Kỹ thuật Môi trường hoặc các ngành khác phù hợp với vị trí việc làm đảm nhận;</w:t>
            </w:r>
          </w:p>
          <w:p w:rsidR="00402562" w:rsidRPr="005F5542" w:rsidRDefault="00402562" w:rsidP="00402562">
            <w:pPr>
              <w:spacing w:before="40" w:after="40"/>
              <w:jc w:val="both"/>
              <w:rPr>
                <w:sz w:val="26"/>
                <w:szCs w:val="26"/>
              </w:rPr>
            </w:pPr>
            <w:r w:rsidRPr="005F5542">
              <w:rPr>
                <w:rFonts w:eastAsia="Calibri"/>
                <w:spacing w:val="-2"/>
                <w:sz w:val="26"/>
                <w:szCs w:val="26"/>
              </w:rPr>
              <w:t xml:space="preserve"> </w:t>
            </w:r>
            <w:r w:rsidRPr="005F5542">
              <w:rPr>
                <w:sz w:val="26"/>
                <w:szCs w:val="26"/>
                <w:lang w:val="vi-VN"/>
              </w:rPr>
              <w:t xml:space="preserve">- Trình độ lý luận chính trị: Trung cấp </w:t>
            </w:r>
            <w:r w:rsidR="00C11C78">
              <w:rPr>
                <w:sz w:val="26"/>
                <w:szCs w:val="26"/>
                <w:lang w:val="vi-VN"/>
              </w:rPr>
              <w:t>hoặc tương đương</w:t>
            </w:r>
            <w:r w:rsidRPr="005F5542">
              <w:rPr>
                <w:sz w:val="26"/>
                <w:szCs w:val="26"/>
                <w:lang w:val="vi-VN"/>
              </w:rPr>
              <w:t xml:space="preserve"> trở lên</w:t>
            </w:r>
            <w:r w:rsidRPr="005F5542">
              <w:rPr>
                <w:sz w:val="26"/>
                <w:szCs w:val="26"/>
              </w:rPr>
              <w:t>;</w:t>
            </w:r>
          </w:p>
          <w:p w:rsidR="00402562" w:rsidRPr="005F5542" w:rsidRDefault="00402562" w:rsidP="00402562">
            <w:pPr>
              <w:spacing w:before="40" w:after="40"/>
              <w:jc w:val="both"/>
              <w:rPr>
                <w:sz w:val="26"/>
                <w:szCs w:val="26"/>
              </w:rPr>
            </w:pPr>
            <w:r w:rsidRPr="005F5542">
              <w:rPr>
                <w:sz w:val="26"/>
                <w:szCs w:val="26"/>
              </w:rPr>
              <w:t xml:space="preserve">- </w:t>
            </w:r>
            <w:r w:rsidRPr="005F5542">
              <w:rPr>
                <w:sz w:val="26"/>
                <w:szCs w:val="26"/>
                <w:shd w:val="clear" w:color="auto" w:fill="FFFFFF"/>
              </w:rPr>
              <w:t xml:space="preserve">Được quy hoạch chức </w:t>
            </w:r>
            <w:r w:rsidR="00B5022E">
              <w:rPr>
                <w:sz w:val="26"/>
                <w:szCs w:val="26"/>
                <w:shd w:val="clear" w:color="auto" w:fill="FFFFFF"/>
              </w:rPr>
              <w:t>vụ</w:t>
            </w:r>
            <w:r w:rsidRPr="005F5542">
              <w:rPr>
                <w:sz w:val="26"/>
                <w:szCs w:val="26"/>
                <w:shd w:val="clear" w:color="auto" w:fill="FFFFFF"/>
              </w:rPr>
              <w:t xml:space="preserve"> Chánh Văn phòng </w:t>
            </w:r>
            <w:r w:rsidR="00C11C78">
              <w:rPr>
                <w:sz w:val="26"/>
                <w:szCs w:val="26"/>
                <w:shd w:val="clear" w:color="auto" w:fill="FFFFFF"/>
              </w:rPr>
              <w:t>hoặc tương đương</w:t>
            </w:r>
            <w:r w:rsidRPr="005F5542">
              <w:rPr>
                <w:sz w:val="26"/>
                <w:szCs w:val="26"/>
                <w:shd w:val="clear" w:color="auto" w:fill="FFFFFF"/>
              </w:rPr>
              <w:t>.</w:t>
            </w:r>
          </w:p>
        </w:tc>
      </w:tr>
      <w:tr w:rsidR="005F5542" w:rsidRPr="005F5542" w:rsidTr="00B84E80">
        <w:trPr>
          <w:trHeight w:val="855"/>
        </w:trPr>
        <w:tc>
          <w:tcPr>
            <w:tcW w:w="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2562" w:rsidRPr="005F5542" w:rsidRDefault="00402562" w:rsidP="00144F6A">
            <w:pPr>
              <w:spacing w:before="40" w:after="40"/>
              <w:jc w:val="center"/>
              <w:rPr>
                <w:sz w:val="26"/>
                <w:szCs w:val="26"/>
              </w:rPr>
            </w:pPr>
            <w:r w:rsidRPr="005F5542">
              <w:rPr>
                <w:sz w:val="26"/>
                <w:szCs w:val="26"/>
              </w:rPr>
              <w:t>6</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2562" w:rsidRPr="005F5542" w:rsidRDefault="00402562" w:rsidP="00144F6A">
            <w:pPr>
              <w:spacing w:before="40" w:after="40"/>
              <w:jc w:val="both"/>
              <w:rPr>
                <w:sz w:val="26"/>
                <w:szCs w:val="26"/>
              </w:rPr>
            </w:pPr>
            <w:r w:rsidRPr="005F5542">
              <w:rPr>
                <w:sz w:val="26"/>
                <w:szCs w:val="26"/>
              </w:rPr>
              <w:t>Phó Trưởng phòng thuộc Sở</w:t>
            </w:r>
          </w:p>
        </w:tc>
        <w:tc>
          <w:tcPr>
            <w:tcW w:w="70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2562" w:rsidRPr="005F5542" w:rsidRDefault="00402562" w:rsidP="00402562">
            <w:pPr>
              <w:spacing w:before="40" w:after="40"/>
              <w:jc w:val="both"/>
              <w:rPr>
                <w:sz w:val="26"/>
                <w:szCs w:val="26"/>
              </w:rPr>
            </w:pPr>
            <w:r w:rsidRPr="005F5542">
              <w:rPr>
                <w:sz w:val="26"/>
                <w:szCs w:val="26"/>
                <w:lang w:val="vi-VN"/>
              </w:rPr>
              <w:t>- Trình độ chuyên môn: Đại học trở lên, một trong các ngành, nhóm ngành, lĩnh vực:</w:t>
            </w:r>
            <w:r w:rsidRPr="005F5542">
              <w:rPr>
                <w:sz w:val="26"/>
                <w:szCs w:val="26"/>
              </w:rPr>
              <w:t xml:space="preserve"> Khoa học trái đất; Khoa học Môi trường; Kỹ thuật địa chất, địa vật lý và trắc địa; Kỹ thuật mỏ; Quản lý Tài nguyên và Môi trường; Kỹ thuật Môi trường</w:t>
            </w:r>
            <w:r w:rsidR="00CE380A">
              <w:rPr>
                <w:sz w:val="26"/>
                <w:szCs w:val="26"/>
              </w:rPr>
              <w:t>; Kinh tế học;</w:t>
            </w:r>
            <w:r w:rsidRPr="005F5542">
              <w:rPr>
                <w:sz w:val="26"/>
                <w:szCs w:val="26"/>
                <w:lang w:val="vi-VN"/>
              </w:rPr>
              <w:t xml:space="preserve"> </w:t>
            </w:r>
            <w:r w:rsidRPr="005F5542">
              <w:rPr>
                <w:sz w:val="26"/>
                <w:szCs w:val="26"/>
              </w:rPr>
              <w:t>hoặc các ngành khác phù hợp với vị trí việc làm đảm nhận;</w:t>
            </w:r>
          </w:p>
          <w:p w:rsidR="00402562" w:rsidRPr="005F5542" w:rsidRDefault="00402562" w:rsidP="00402562">
            <w:pPr>
              <w:spacing w:before="40" w:after="40"/>
              <w:jc w:val="both"/>
              <w:rPr>
                <w:sz w:val="26"/>
                <w:szCs w:val="26"/>
                <w:lang w:val="vi-VN"/>
              </w:rPr>
            </w:pPr>
            <w:r w:rsidRPr="005F5542">
              <w:rPr>
                <w:sz w:val="26"/>
                <w:szCs w:val="26"/>
                <w:lang w:val="vi-VN"/>
              </w:rPr>
              <w:t xml:space="preserve">- Trình độ lý luận chính trị: Trung cấp </w:t>
            </w:r>
            <w:r w:rsidR="00C11C78">
              <w:rPr>
                <w:sz w:val="26"/>
                <w:szCs w:val="26"/>
                <w:lang w:val="vi-VN"/>
              </w:rPr>
              <w:t>hoặc tương đương</w:t>
            </w:r>
            <w:r w:rsidRPr="005F5542">
              <w:rPr>
                <w:sz w:val="26"/>
                <w:szCs w:val="26"/>
                <w:lang w:val="vi-VN"/>
              </w:rPr>
              <w:t xml:space="preserve"> trở lên;</w:t>
            </w:r>
          </w:p>
          <w:p w:rsidR="00402562" w:rsidRPr="005F5542" w:rsidRDefault="00402562" w:rsidP="00402562">
            <w:pPr>
              <w:spacing w:before="40" w:after="40"/>
              <w:jc w:val="both"/>
              <w:rPr>
                <w:sz w:val="26"/>
                <w:szCs w:val="26"/>
              </w:rPr>
            </w:pPr>
            <w:r w:rsidRPr="005F5542">
              <w:rPr>
                <w:sz w:val="26"/>
                <w:szCs w:val="26"/>
              </w:rPr>
              <w:t xml:space="preserve">- </w:t>
            </w:r>
            <w:r w:rsidRPr="005F5542">
              <w:rPr>
                <w:sz w:val="26"/>
                <w:szCs w:val="26"/>
                <w:shd w:val="clear" w:color="auto" w:fill="FFFFFF"/>
              </w:rPr>
              <w:t xml:space="preserve">Được quy hoạch chức </w:t>
            </w:r>
            <w:r w:rsidR="00B5022E">
              <w:rPr>
                <w:sz w:val="26"/>
                <w:szCs w:val="26"/>
                <w:shd w:val="clear" w:color="auto" w:fill="FFFFFF"/>
              </w:rPr>
              <w:t>vụ</w:t>
            </w:r>
            <w:r w:rsidRPr="005F5542">
              <w:rPr>
                <w:sz w:val="26"/>
                <w:szCs w:val="26"/>
                <w:shd w:val="clear" w:color="auto" w:fill="FFFFFF"/>
              </w:rPr>
              <w:t xml:space="preserve"> Trưởng phòng </w:t>
            </w:r>
            <w:r w:rsidR="00C11C78">
              <w:rPr>
                <w:sz w:val="26"/>
                <w:szCs w:val="26"/>
                <w:shd w:val="clear" w:color="auto" w:fill="FFFFFF"/>
              </w:rPr>
              <w:t>hoặc tương đương</w:t>
            </w:r>
            <w:r w:rsidRPr="005F5542">
              <w:rPr>
                <w:sz w:val="26"/>
                <w:szCs w:val="26"/>
                <w:shd w:val="clear" w:color="auto" w:fill="FFFFFF"/>
              </w:rPr>
              <w:t>.</w:t>
            </w:r>
          </w:p>
        </w:tc>
      </w:tr>
      <w:tr w:rsidR="005F5542" w:rsidRPr="005F5542" w:rsidTr="00B84E80">
        <w:trPr>
          <w:trHeight w:val="855"/>
        </w:trPr>
        <w:tc>
          <w:tcPr>
            <w:tcW w:w="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2562" w:rsidRPr="005F5542" w:rsidRDefault="00402562" w:rsidP="00144F6A">
            <w:pPr>
              <w:spacing w:before="40" w:after="40"/>
              <w:jc w:val="center"/>
              <w:rPr>
                <w:sz w:val="26"/>
                <w:szCs w:val="26"/>
              </w:rPr>
            </w:pPr>
            <w:r w:rsidRPr="005F5542">
              <w:rPr>
                <w:sz w:val="26"/>
                <w:szCs w:val="26"/>
              </w:rPr>
              <w:t>7</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2562" w:rsidRPr="005F5542" w:rsidRDefault="00402562" w:rsidP="00144F6A">
            <w:pPr>
              <w:spacing w:before="40" w:after="40"/>
              <w:jc w:val="both"/>
              <w:rPr>
                <w:sz w:val="26"/>
                <w:szCs w:val="26"/>
              </w:rPr>
            </w:pPr>
            <w:r w:rsidRPr="005F5542">
              <w:rPr>
                <w:sz w:val="26"/>
                <w:szCs w:val="26"/>
              </w:rPr>
              <w:t>Phó Chánh Thanh tra</w:t>
            </w:r>
          </w:p>
        </w:tc>
        <w:tc>
          <w:tcPr>
            <w:tcW w:w="70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2562" w:rsidRPr="005F5542" w:rsidRDefault="00402562" w:rsidP="00402562">
            <w:pPr>
              <w:spacing w:before="40" w:after="40"/>
              <w:jc w:val="both"/>
              <w:rPr>
                <w:sz w:val="26"/>
                <w:szCs w:val="26"/>
              </w:rPr>
            </w:pPr>
            <w:r w:rsidRPr="005F5542">
              <w:rPr>
                <w:sz w:val="26"/>
                <w:szCs w:val="26"/>
              </w:rPr>
              <w:t>- Trình độ chuyên môn: Đại học trở lên thuộc một trong các ngành: Luật; Kinh tế học; Khoa học trái đất; Khoa học Môi trường; Kỹ thuật địa chất, địa vật lý và trắc địa; Kỹ thuật mỏ; Quản lý Tài nguyên và Môi trường; Kỹ thuật Môi trường hoặc các ngành khác phù hợp với vị trí việc làm đảm nhận;</w:t>
            </w:r>
          </w:p>
          <w:p w:rsidR="00402562" w:rsidRPr="005F5542" w:rsidRDefault="00402562" w:rsidP="00402562">
            <w:pPr>
              <w:spacing w:before="40" w:after="40"/>
              <w:jc w:val="both"/>
              <w:rPr>
                <w:sz w:val="26"/>
                <w:szCs w:val="26"/>
                <w:lang w:val="vi-VN"/>
              </w:rPr>
            </w:pPr>
            <w:r w:rsidRPr="005F5542">
              <w:rPr>
                <w:sz w:val="26"/>
                <w:szCs w:val="26"/>
                <w:lang w:val="vi-VN"/>
              </w:rPr>
              <w:t xml:space="preserve">- Trình độ lý luận chính trị: Trung cấp </w:t>
            </w:r>
            <w:r w:rsidR="00C11C78">
              <w:rPr>
                <w:sz w:val="26"/>
                <w:szCs w:val="26"/>
                <w:lang w:val="vi-VN"/>
              </w:rPr>
              <w:t>hoặc tương đương</w:t>
            </w:r>
            <w:r w:rsidRPr="005F5542">
              <w:rPr>
                <w:sz w:val="26"/>
                <w:szCs w:val="26"/>
                <w:lang w:val="vi-VN"/>
              </w:rPr>
              <w:t xml:space="preserve"> trở lên;</w:t>
            </w:r>
          </w:p>
          <w:p w:rsidR="00402562" w:rsidRPr="005F5542" w:rsidRDefault="00402562" w:rsidP="00402562">
            <w:pPr>
              <w:spacing w:before="40" w:after="40"/>
              <w:jc w:val="both"/>
              <w:rPr>
                <w:sz w:val="26"/>
                <w:szCs w:val="26"/>
              </w:rPr>
            </w:pPr>
            <w:r w:rsidRPr="005F5542">
              <w:rPr>
                <w:sz w:val="26"/>
                <w:szCs w:val="26"/>
              </w:rPr>
              <w:t xml:space="preserve">- </w:t>
            </w:r>
            <w:r w:rsidRPr="005F5542">
              <w:rPr>
                <w:sz w:val="26"/>
                <w:szCs w:val="26"/>
                <w:shd w:val="clear" w:color="auto" w:fill="FFFFFF"/>
              </w:rPr>
              <w:t xml:space="preserve">Được quy hoạch chức </w:t>
            </w:r>
            <w:r w:rsidR="00B5022E">
              <w:rPr>
                <w:sz w:val="26"/>
                <w:szCs w:val="26"/>
                <w:shd w:val="clear" w:color="auto" w:fill="FFFFFF"/>
              </w:rPr>
              <w:t>vụ</w:t>
            </w:r>
            <w:r w:rsidRPr="005F5542">
              <w:rPr>
                <w:sz w:val="26"/>
                <w:szCs w:val="26"/>
                <w:shd w:val="clear" w:color="auto" w:fill="FFFFFF"/>
              </w:rPr>
              <w:t xml:space="preserve"> Phó Chánh Thanh tra </w:t>
            </w:r>
            <w:r w:rsidR="00C11C78">
              <w:rPr>
                <w:sz w:val="26"/>
                <w:szCs w:val="26"/>
                <w:shd w:val="clear" w:color="auto" w:fill="FFFFFF"/>
              </w:rPr>
              <w:t>hoặc tương đương</w:t>
            </w:r>
            <w:r w:rsidRPr="005F5542">
              <w:rPr>
                <w:sz w:val="26"/>
                <w:szCs w:val="26"/>
                <w:shd w:val="clear" w:color="auto" w:fill="FFFFFF"/>
              </w:rPr>
              <w:t>.</w:t>
            </w:r>
          </w:p>
        </w:tc>
      </w:tr>
      <w:tr w:rsidR="005F5542" w:rsidRPr="005F5542" w:rsidTr="00B84E80">
        <w:trPr>
          <w:trHeight w:val="855"/>
        </w:trPr>
        <w:tc>
          <w:tcPr>
            <w:tcW w:w="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2562" w:rsidRPr="005F5542" w:rsidRDefault="00402562" w:rsidP="00144F6A">
            <w:pPr>
              <w:spacing w:before="40" w:after="40"/>
              <w:jc w:val="center"/>
              <w:rPr>
                <w:sz w:val="26"/>
                <w:szCs w:val="26"/>
              </w:rPr>
            </w:pPr>
            <w:r w:rsidRPr="005F5542">
              <w:rPr>
                <w:sz w:val="26"/>
                <w:szCs w:val="26"/>
              </w:rPr>
              <w:t>8</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2562" w:rsidRPr="005F5542" w:rsidRDefault="00402562" w:rsidP="00144F6A">
            <w:pPr>
              <w:spacing w:before="40" w:after="40"/>
              <w:jc w:val="both"/>
              <w:rPr>
                <w:sz w:val="26"/>
                <w:szCs w:val="26"/>
              </w:rPr>
            </w:pPr>
            <w:r w:rsidRPr="005F5542">
              <w:rPr>
                <w:sz w:val="26"/>
                <w:szCs w:val="26"/>
              </w:rPr>
              <w:t>Phó Chánh Văn phòng</w:t>
            </w:r>
          </w:p>
        </w:tc>
        <w:tc>
          <w:tcPr>
            <w:tcW w:w="70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2562" w:rsidRPr="005F5542" w:rsidRDefault="00402562" w:rsidP="00402562">
            <w:pPr>
              <w:spacing w:before="40" w:after="40"/>
              <w:jc w:val="both"/>
              <w:rPr>
                <w:sz w:val="26"/>
                <w:szCs w:val="26"/>
              </w:rPr>
            </w:pPr>
            <w:r w:rsidRPr="005F5542">
              <w:rPr>
                <w:sz w:val="26"/>
                <w:szCs w:val="26"/>
                <w:lang w:val="vi-VN"/>
              </w:rPr>
              <w:t xml:space="preserve">Trình độ chuyên môn: Đại học trở lên, một trong các ngành, nhóm ngành, lĩnh vực: </w:t>
            </w:r>
            <w:r w:rsidRPr="005F5542">
              <w:rPr>
                <w:sz w:val="26"/>
                <w:szCs w:val="26"/>
              </w:rPr>
              <w:t>L</w:t>
            </w:r>
            <w:r w:rsidRPr="005F5542">
              <w:rPr>
                <w:rFonts w:eastAsia="Calibri"/>
                <w:spacing w:val="-2"/>
                <w:sz w:val="26"/>
                <w:szCs w:val="26"/>
              </w:rPr>
              <w:t xml:space="preserve">uật; Kinh tế học; Kinh doanh và quản lý; </w:t>
            </w:r>
            <w:r w:rsidRPr="005F5542">
              <w:rPr>
                <w:rFonts w:eastAsia="Calibri"/>
                <w:spacing w:val="-2"/>
                <w:sz w:val="26"/>
                <w:szCs w:val="26"/>
              </w:rPr>
              <w:lastRenderedPageBreak/>
              <w:t xml:space="preserve">Khoa học chính trị; Công tác xã hội; Xã hội học; </w:t>
            </w:r>
            <w:r w:rsidRPr="005F5542">
              <w:rPr>
                <w:sz w:val="26"/>
                <w:szCs w:val="26"/>
              </w:rPr>
              <w:t>Khoa học trái đất; Khoa học Môi trường; Kỹ thuật địa chất, đị</w:t>
            </w:r>
            <w:r w:rsidR="00B931C9" w:rsidRPr="005F5542">
              <w:rPr>
                <w:sz w:val="26"/>
                <w:szCs w:val="26"/>
              </w:rPr>
              <w:t>a vật lý và trắc địa; Kỹ thuật m</w:t>
            </w:r>
            <w:r w:rsidRPr="005F5542">
              <w:rPr>
                <w:sz w:val="26"/>
                <w:szCs w:val="26"/>
              </w:rPr>
              <w:t>ỏ; Quản lý Tài nguyên và Môi trường; Kỹ thuật Môi trường hoặc các ngành khác phù hợp với vị trí việc làm đảm nhận;</w:t>
            </w:r>
          </w:p>
          <w:p w:rsidR="00402562" w:rsidRPr="005F5542" w:rsidRDefault="00402562" w:rsidP="00402562">
            <w:pPr>
              <w:spacing w:before="40" w:after="40"/>
              <w:jc w:val="both"/>
              <w:rPr>
                <w:sz w:val="26"/>
                <w:szCs w:val="26"/>
              </w:rPr>
            </w:pPr>
            <w:r w:rsidRPr="005F5542">
              <w:rPr>
                <w:rFonts w:eastAsia="Calibri"/>
                <w:spacing w:val="-2"/>
                <w:sz w:val="26"/>
                <w:szCs w:val="26"/>
              </w:rPr>
              <w:t xml:space="preserve"> </w:t>
            </w:r>
            <w:r w:rsidRPr="005F5542">
              <w:rPr>
                <w:sz w:val="26"/>
                <w:szCs w:val="26"/>
                <w:lang w:val="vi-VN"/>
              </w:rPr>
              <w:t xml:space="preserve">- Trình độ lý luận chính trị: Trung cấp </w:t>
            </w:r>
            <w:r w:rsidR="00C11C78">
              <w:rPr>
                <w:sz w:val="26"/>
                <w:szCs w:val="26"/>
                <w:lang w:val="vi-VN"/>
              </w:rPr>
              <w:t>hoặc tương đương</w:t>
            </w:r>
            <w:r w:rsidRPr="005F5542">
              <w:rPr>
                <w:sz w:val="26"/>
                <w:szCs w:val="26"/>
                <w:lang w:val="vi-VN"/>
              </w:rPr>
              <w:t xml:space="preserve"> trở lên</w:t>
            </w:r>
            <w:r w:rsidRPr="005F5542">
              <w:rPr>
                <w:sz w:val="26"/>
                <w:szCs w:val="26"/>
              </w:rPr>
              <w:t>;</w:t>
            </w:r>
          </w:p>
          <w:p w:rsidR="00402562" w:rsidRPr="005F5542" w:rsidRDefault="00402562" w:rsidP="00402562">
            <w:pPr>
              <w:spacing w:before="40" w:after="40"/>
              <w:jc w:val="both"/>
              <w:rPr>
                <w:sz w:val="26"/>
                <w:szCs w:val="26"/>
              </w:rPr>
            </w:pPr>
            <w:r w:rsidRPr="005F5542">
              <w:rPr>
                <w:sz w:val="26"/>
                <w:szCs w:val="26"/>
              </w:rPr>
              <w:t xml:space="preserve">- </w:t>
            </w:r>
            <w:r w:rsidRPr="005F5542">
              <w:rPr>
                <w:sz w:val="26"/>
                <w:szCs w:val="26"/>
                <w:shd w:val="clear" w:color="auto" w:fill="FFFFFF"/>
              </w:rPr>
              <w:t xml:space="preserve">Được quy hoạch chức </w:t>
            </w:r>
            <w:r w:rsidR="00B5022E">
              <w:rPr>
                <w:sz w:val="26"/>
                <w:szCs w:val="26"/>
                <w:shd w:val="clear" w:color="auto" w:fill="FFFFFF"/>
              </w:rPr>
              <w:t>vụ</w:t>
            </w:r>
            <w:r w:rsidRPr="005F5542">
              <w:rPr>
                <w:sz w:val="26"/>
                <w:szCs w:val="26"/>
                <w:shd w:val="clear" w:color="auto" w:fill="FFFFFF"/>
              </w:rPr>
              <w:t xml:space="preserve"> Phó Văn phòng </w:t>
            </w:r>
            <w:r w:rsidR="00C11C78">
              <w:rPr>
                <w:sz w:val="26"/>
                <w:szCs w:val="26"/>
                <w:shd w:val="clear" w:color="auto" w:fill="FFFFFF"/>
              </w:rPr>
              <w:t>hoặc tương đương</w:t>
            </w:r>
            <w:r w:rsidRPr="005F5542">
              <w:rPr>
                <w:sz w:val="26"/>
                <w:szCs w:val="26"/>
                <w:shd w:val="clear" w:color="auto" w:fill="FFFFFF"/>
              </w:rPr>
              <w:t>.</w:t>
            </w:r>
          </w:p>
        </w:tc>
      </w:tr>
      <w:tr w:rsidR="005F5542" w:rsidRPr="005F5542" w:rsidTr="00B84E80">
        <w:tc>
          <w:tcPr>
            <w:tcW w:w="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center"/>
              <w:rPr>
                <w:b/>
                <w:sz w:val="26"/>
                <w:szCs w:val="26"/>
              </w:rPr>
            </w:pPr>
            <w:r w:rsidRPr="005F5542">
              <w:rPr>
                <w:b/>
                <w:sz w:val="26"/>
                <w:szCs w:val="26"/>
              </w:rPr>
              <w:lastRenderedPageBreak/>
              <w:t>II</w:t>
            </w:r>
          </w:p>
        </w:tc>
        <w:tc>
          <w:tcPr>
            <w:tcW w:w="186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02562" w:rsidRPr="005F5542" w:rsidRDefault="00402562" w:rsidP="00144F6A">
            <w:pPr>
              <w:spacing w:before="60"/>
              <w:jc w:val="both"/>
              <w:rPr>
                <w:b/>
                <w:sz w:val="26"/>
                <w:szCs w:val="26"/>
              </w:rPr>
            </w:pPr>
            <w:r w:rsidRPr="005F5542">
              <w:rPr>
                <w:b/>
                <w:sz w:val="26"/>
                <w:szCs w:val="26"/>
              </w:rPr>
              <w:t>Vị trí việc làm nghiệp vụ chuyên ngành</w:t>
            </w:r>
          </w:p>
        </w:tc>
        <w:tc>
          <w:tcPr>
            <w:tcW w:w="707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02562" w:rsidRPr="005F5542" w:rsidRDefault="00402562" w:rsidP="00402562">
            <w:pPr>
              <w:jc w:val="both"/>
              <w:rPr>
                <w:b/>
                <w:sz w:val="26"/>
                <w:szCs w:val="26"/>
              </w:rPr>
            </w:pPr>
            <w:r w:rsidRPr="005F5542">
              <w:rPr>
                <w:b/>
                <w:sz w:val="26"/>
                <w:szCs w:val="26"/>
              </w:rPr>
              <w:t>1. Năng lực chung:</w:t>
            </w:r>
          </w:p>
          <w:p w:rsidR="006C1A16" w:rsidRPr="005F5542" w:rsidRDefault="006C1A16" w:rsidP="006C1A16">
            <w:pPr>
              <w:spacing w:before="60"/>
              <w:jc w:val="both"/>
              <w:rPr>
                <w:sz w:val="26"/>
                <w:szCs w:val="26"/>
              </w:rPr>
            </w:pPr>
            <w:r w:rsidRPr="005F5542">
              <w:rPr>
                <w:sz w:val="26"/>
                <w:szCs w:val="26"/>
              </w:rPr>
              <w:t>- Có đạo đức công vụ, bản lĩnh chính trị vững vàng, chịu được áp lực của công việc;</w:t>
            </w:r>
          </w:p>
          <w:p w:rsidR="006C1A16" w:rsidRPr="005F5542" w:rsidRDefault="006C1A16" w:rsidP="006C1A16">
            <w:pPr>
              <w:spacing w:before="60"/>
              <w:jc w:val="both"/>
              <w:rPr>
                <w:sz w:val="26"/>
                <w:szCs w:val="26"/>
                <w:shd w:val="clear" w:color="auto" w:fill="FFFFFF"/>
              </w:rPr>
            </w:pPr>
            <w:r w:rsidRPr="005F5542">
              <w:rPr>
                <w:sz w:val="26"/>
                <w:szCs w:val="26"/>
              </w:rPr>
              <w:t xml:space="preserve">- </w:t>
            </w:r>
            <w:r w:rsidRPr="005F5542">
              <w:rPr>
                <w:sz w:val="26"/>
                <w:szCs w:val="26"/>
                <w:shd w:val="clear" w:color="auto" w:fill="FFFFFF"/>
              </w:rPr>
              <w:t xml:space="preserve">Có </w:t>
            </w:r>
            <w:r w:rsidR="00676210" w:rsidRPr="005F5542">
              <w:rPr>
                <w:sz w:val="26"/>
                <w:szCs w:val="26"/>
                <w:shd w:val="clear" w:color="auto" w:fill="FFFFFF"/>
              </w:rPr>
              <w:t>khả năng</w:t>
            </w:r>
            <w:r w:rsidRPr="005F5542">
              <w:rPr>
                <w:sz w:val="26"/>
                <w:szCs w:val="26"/>
                <w:shd w:val="clear" w:color="auto" w:fill="FFFFFF"/>
              </w:rPr>
              <w:t xml:space="preserve"> tham mưu và tổ chức thực hiện chủ trương, đường lối của Đảng, chính sách và pháp luật của Nhà nước về tài nguyên và môi trường trên địa bàn;</w:t>
            </w:r>
          </w:p>
          <w:p w:rsidR="006C1A16" w:rsidRPr="005F5542" w:rsidRDefault="006C1A16" w:rsidP="006C1A16">
            <w:pPr>
              <w:spacing w:before="40" w:after="40" w:line="340" w:lineRule="exact"/>
              <w:jc w:val="both"/>
              <w:rPr>
                <w:sz w:val="26"/>
                <w:szCs w:val="26"/>
                <w:shd w:val="clear" w:color="auto" w:fill="FFFFFF"/>
              </w:rPr>
            </w:pPr>
            <w:r w:rsidRPr="005F5542">
              <w:rPr>
                <w:sz w:val="26"/>
                <w:szCs w:val="26"/>
              </w:rPr>
              <w:t xml:space="preserve">- Có kỹ năng xử lý tình huống; </w:t>
            </w:r>
            <w:r w:rsidR="002E10E7" w:rsidRPr="005F5542">
              <w:rPr>
                <w:sz w:val="26"/>
                <w:szCs w:val="26"/>
              </w:rPr>
              <w:t>kỹ năng thu thập thông tin</w:t>
            </w:r>
            <w:r w:rsidRPr="005F5542">
              <w:rPr>
                <w:sz w:val="26"/>
                <w:szCs w:val="26"/>
              </w:rPr>
              <w:t>;</w:t>
            </w:r>
            <w:r w:rsidRPr="005F5542">
              <w:rPr>
                <w:sz w:val="26"/>
                <w:szCs w:val="26"/>
                <w:shd w:val="clear" w:color="auto" w:fill="FFFFFF"/>
              </w:rPr>
              <w:t xml:space="preserve"> kỹ năng soạn thảo và ban hành văn bản; </w:t>
            </w:r>
          </w:p>
          <w:p w:rsidR="006C1A16" w:rsidRPr="005F5542" w:rsidRDefault="006C1A16" w:rsidP="006C1A16">
            <w:pPr>
              <w:spacing w:before="60"/>
              <w:jc w:val="both"/>
              <w:rPr>
                <w:sz w:val="26"/>
                <w:szCs w:val="26"/>
              </w:rPr>
            </w:pPr>
            <w:r w:rsidRPr="005F5542">
              <w:rPr>
                <w:sz w:val="26"/>
                <w:szCs w:val="26"/>
              </w:rPr>
              <w:t>- Có kỹ năng truyền đạt, giao tiếp công vụ;</w:t>
            </w:r>
          </w:p>
          <w:p w:rsidR="006C1A16" w:rsidRPr="005F5542" w:rsidRDefault="006C1A16" w:rsidP="006C1A16">
            <w:pPr>
              <w:spacing w:before="60"/>
              <w:jc w:val="both"/>
              <w:rPr>
                <w:sz w:val="26"/>
                <w:szCs w:val="26"/>
              </w:rPr>
            </w:pPr>
            <w:r w:rsidRPr="005F5542">
              <w:rPr>
                <w:sz w:val="26"/>
                <w:szCs w:val="26"/>
              </w:rPr>
              <w:t>- Có k</w:t>
            </w:r>
            <w:r w:rsidR="00676210" w:rsidRPr="005F5542">
              <w:rPr>
                <w:sz w:val="26"/>
                <w:szCs w:val="26"/>
              </w:rPr>
              <w:t>hả năng tham mưu phối hợp</w:t>
            </w:r>
            <w:r w:rsidRPr="005F5542">
              <w:rPr>
                <w:sz w:val="26"/>
                <w:szCs w:val="26"/>
              </w:rPr>
              <w:t>;</w:t>
            </w:r>
          </w:p>
          <w:p w:rsidR="006C1A16" w:rsidRPr="005F5542" w:rsidRDefault="006C1A16" w:rsidP="006C1A16">
            <w:pPr>
              <w:spacing w:before="60"/>
              <w:jc w:val="both"/>
              <w:rPr>
                <w:sz w:val="26"/>
                <w:szCs w:val="26"/>
              </w:rPr>
            </w:pPr>
            <w:r w:rsidRPr="005F5542">
              <w:rPr>
                <w:sz w:val="26"/>
                <w:szCs w:val="26"/>
              </w:rPr>
              <w:t>- Sử dụng thành thạo công nghệ thông tin.</w:t>
            </w:r>
          </w:p>
          <w:p w:rsidR="00402562" w:rsidRPr="005F5542" w:rsidRDefault="00402562" w:rsidP="00402562">
            <w:pPr>
              <w:jc w:val="both"/>
              <w:rPr>
                <w:b/>
                <w:sz w:val="26"/>
                <w:szCs w:val="26"/>
              </w:rPr>
            </w:pPr>
            <w:r w:rsidRPr="005F5542">
              <w:rPr>
                <w:b/>
                <w:sz w:val="26"/>
                <w:szCs w:val="26"/>
              </w:rPr>
              <w:t>2. Năng lực chuyên môn:</w:t>
            </w:r>
          </w:p>
          <w:p w:rsidR="00676210" w:rsidRPr="005F5542" w:rsidRDefault="00676210" w:rsidP="00676210">
            <w:pPr>
              <w:spacing w:before="60"/>
              <w:jc w:val="both"/>
              <w:rPr>
                <w:rStyle w:val="Bodytext2"/>
                <w:rFonts w:eastAsiaTheme="minorEastAsia"/>
                <w:color w:val="auto"/>
                <w:sz w:val="26"/>
                <w:szCs w:val="26"/>
                <w:lang w:val="en-US"/>
              </w:rPr>
            </w:pPr>
            <w:r w:rsidRPr="005F5542">
              <w:rPr>
                <w:rStyle w:val="Bodytext2"/>
                <w:rFonts w:eastAsiaTheme="minorEastAsia"/>
                <w:color w:val="auto"/>
                <w:sz w:val="26"/>
                <w:szCs w:val="26"/>
              </w:rPr>
              <w:t xml:space="preserve">- </w:t>
            </w:r>
            <w:r w:rsidRPr="005F5542">
              <w:rPr>
                <w:rStyle w:val="Bodytext2"/>
                <w:rFonts w:eastAsiaTheme="minorEastAsia"/>
                <w:color w:val="auto"/>
                <w:sz w:val="26"/>
                <w:szCs w:val="26"/>
                <w:lang w:val="en-US"/>
              </w:rPr>
              <w:t>Có k</w:t>
            </w:r>
            <w:r w:rsidRPr="005F5542">
              <w:rPr>
                <w:rStyle w:val="Bodytext2"/>
                <w:rFonts w:eastAsiaTheme="minorEastAsia"/>
                <w:color w:val="auto"/>
                <w:sz w:val="26"/>
                <w:szCs w:val="26"/>
              </w:rPr>
              <w:t xml:space="preserve">hả năng tham mưu xây dựng văn bản quy phạm pháp luật, kế hoạch, đề án, dự án về lĩnh vực </w:t>
            </w:r>
            <w:r w:rsidRPr="005F5542">
              <w:rPr>
                <w:rStyle w:val="Bodytext2"/>
                <w:rFonts w:eastAsiaTheme="minorEastAsia"/>
                <w:color w:val="auto"/>
                <w:sz w:val="26"/>
                <w:szCs w:val="26"/>
                <w:lang w:val="en-US"/>
              </w:rPr>
              <w:t>tài nguyên và môi trường;</w:t>
            </w:r>
          </w:p>
          <w:p w:rsidR="00676210" w:rsidRPr="005F5542" w:rsidRDefault="00676210" w:rsidP="00676210">
            <w:pPr>
              <w:spacing w:before="60"/>
              <w:jc w:val="both"/>
              <w:rPr>
                <w:rStyle w:val="Bodytext2"/>
                <w:rFonts w:eastAsiaTheme="minorEastAsia"/>
                <w:color w:val="auto"/>
                <w:sz w:val="26"/>
                <w:szCs w:val="26"/>
                <w:lang w:val="en-US"/>
              </w:rPr>
            </w:pPr>
            <w:r w:rsidRPr="005F5542">
              <w:rPr>
                <w:rStyle w:val="Bodytext2"/>
                <w:rFonts w:eastAsiaTheme="minorEastAsia"/>
                <w:color w:val="auto"/>
                <w:sz w:val="26"/>
                <w:szCs w:val="26"/>
              </w:rPr>
              <w:t xml:space="preserve">- </w:t>
            </w:r>
            <w:r w:rsidRPr="005F5542">
              <w:rPr>
                <w:rStyle w:val="Bodytext2"/>
                <w:rFonts w:eastAsiaTheme="minorEastAsia"/>
                <w:color w:val="auto"/>
                <w:sz w:val="26"/>
                <w:szCs w:val="26"/>
                <w:lang w:val="en-US"/>
              </w:rPr>
              <w:t>Có k</w:t>
            </w:r>
            <w:r w:rsidRPr="005F5542">
              <w:rPr>
                <w:rStyle w:val="Bodytext2"/>
                <w:rFonts w:eastAsiaTheme="minorEastAsia"/>
                <w:color w:val="auto"/>
                <w:sz w:val="26"/>
                <w:szCs w:val="26"/>
              </w:rPr>
              <w:t xml:space="preserve">hả năng hướng dẫn thực hiện văn bản quy phạm pháp luật, kế hoạch, đề án, dự án về lĩnh vực </w:t>
            </w:r>
            <w:r w:rsidRPr="005F5542">
              <w:rPr>
                <w:rStyle w:val="Bodytext2"/>
                <w:rFonts w:eastAsiaTheme="minorEastAsia"/>
                <w:color w:val="auto"/>
                <w:sz w:val="26"/>
                <w:szCs w:val="26"/>
                <w:lang w:val="en-US"/>
              </w:rPr>
              <w:t>tài nguyên và môi trường;</w:t>
            </w:r>
          </w:p>
          <w:p w:rsidR="00676210" w:rsidRPr="005F5542" w:rsidRDefault="00676210" w:rsidP="00676210">
            <w:pPr>
              <w:spacing w:before="60"/>
              <w:jc w:val="both"/>
              <w:rPr>
                <w:rStyle w:val="Bodytext2"/>
                <w:rFonts w:eastAsiaTheme="minorEastAsia"/>
                <w:color w:val="auto"/>
                <w:sz w:val="26"/>
                <w:szCs w:val="26"/>
                <w:lang w:val="en-US"/>
              </w:rPr>
            </w:pPr>
            <w:r w:rsidRPr="005F5542">
              <w:rPr>
                <w:rStyle w:val="Bodytext2"/>
                <w:rFonts w:eastAsiaTheme="minorEastAsia"/>
                <w:color w:val="auto"/>
                <w:sz w:val="26"/>
                <w:szCs w:val="26"/>
              </w:rPr>
              <w:t xml:space="preserve">- </w:t>
            </w:r>
            <w:r w:rsidRPr="005F5542">
              <w:rPr>
                <w:rStyle w:val="Bodytext2"/>
                <w:rFonts w:eastAsiaTheme="minorEastAsia"/>
                <w:color w:val="auto"/>
                <w:sz w:val="26"/>
                <w:szCs w:val="26"/>
                <w:lang w:val="en-US"/>
              </w:rPr>
              <w:t>Có k</w:t>
            </w:r>
            <w:r w:rsidRPr="005F5542">
              <w:rPr>
                <w:rStyle w:val="Bodytext2"/>
                <w:rFonts w:eastAsiaTheme="minorEastAsia"/>
                <w:color w:val="auto"/>
                <w:sz w:val="26"/>
                <w:szCs w:val="26"/>
              </w:rPr>
              <w:t xml:space="preserve">hả năng kiểm tra thực hiện văn bản quy phạm pháp luật, kế hoạch, đề án, dự án về lĩnh vực </w:t>
            </w:r>
            <w:r w:rsidRPr="005F5542">
              <w:rPr>
                <w:rStyle w:val="Bodytext2"/>
                <w:rFonts w:eastAsiaTheme="minorEastAsia"/>
                <w:color w:val="auto"/>
                <w:sz w:val="26"/>
                <w:szCs w:val="26"/>
                <w:lang w:val="en-US"/>
              </w:rPr>
              <w:t>tài nguyên và môi trường;</w:t>
            </w:r>
          </w:p>
          <w:p w:rsidR="00676210" w:rsidRPr="005F5542" w:rsidRDefault="00676210" w:rsidP="00676210">
            <w:pPr>
              <w:spacing w:before="60"/>
              <w:jc w:val="both"/>
              <w:rPr>
                <w:rStyle w:val="Bodytext2"/>
                <w:rFonts w:eastAsiaTheme="minorEastAsia"/>
                <w:color w:val="auto"/>
                <w:sz w:val="26"/>
                <w:szCs w:val="26"/>
                <w:lang w:val="en-US"/>
              </w:rPr>
            </w:pPr>
            <w:r w:rsidRPr="005F5542">
              <w:rPr>
                <w:rStyle w:val="Bodytext2"/>
                <w:rFonts w:eastAsiaTheme="minorEastAsia"/>
                <w:color w:val="auto"/>
                <w:sz w:val="26"/>
                <w:szCs w:val="26"/>
                <w:lang w:val="en-US"/>
              </w:rPr>
              <w:t>- Có k</w:t>
            </w:r>
            <w:r w:rsidRPr="005F5542">
              <w:rPr>
                <w:rStyle w:val="Bodytext2"/>
                <w:rFonts w:eastAsiaTheme="minorEastAsia"/>
                <w:color w:val="auto"/>
                <w:sz w:val="26"/>
                <w:szCs w:val="26"/>
              </w:rPr>
              <w:t xml:space="preserve">hả </w:t>
            </w:r>
            <w:r w:rsidRPr="005F5542">
              <w:rPr>
                <w:rStyle w:val="Bodytext2"/>
                <w:rFonts w:eastAsiaTheme="minorEastAsia"/>
                <w:color w:val="auto"/>
                <w:sz w:val="26"/>
                <w:szCs w:val="26"/>
                <w:lang w:val="en-US"/>
              </w:rPr>
              <w:t xml:space="preserve">năng </w:t>
            </w:r>
            <w:r w:rsidR="002E10E7" w:rsidRPr="005F5542">
              <w:rPr>
                <w:rStyle w:val="Bodytext2"/>
                <w:rFonts w:eastAsiaTheme="minorEastAsia"/>
                <w:color w:val="auto"/>
                <w:sz w:val="26"/>
                <w:szCs w:val="26"/>
                <w:lang w:val="en-US"/>
              </w:rPr>
              <w:t>tham mưu</w:t>
            </w:r>
            <w:r w:rsidRPr="005F5542">
              <w:rPr>
                <w:rStyle w:val="Bodytext2"/>
                <w:rFonts w:eastAsiaTheme="minorEastAsia"/>
                <w:color w:val="auto"/>
                <w:sz w:val="26"/>
                <w:szCs w:val="26"/>
              </w:rPr>
              <w:t xml:space="preserve"> các văn bản, đề án của các cấp về lĩnh vực </w:t>
            </w:r>
            <w:r w:rsidRPr="005F5542">
              <w:rPr>
                <w:rStyle w:val="Bodytext2"/>
                <w:rFonts w:eastAsiaTheme="minorEastAsia"/>
                <w:color w:val="auto"/>
                <w:sz w:val="26"/>
                <w:szCs w:val="26"/>
                <w:lang w:val="en-US"/>
              </w:rPr>
              <w:t>tài nguyên và môi trường;</w:t>
            </w:r>
          </w:p>
          <w:p w:rsidR="00676210" w:rsidRPr="005F5542" w:rsidRDefault="00676210" w:rsidP="00676210">
            <w:pPr>
              <w:spacing w:before="60"/>
              <w:jc w:val="both"/>
              <w:rPr>
                <w:b/>
                <w:sz w:val="26"/>
                <w:szCs w:val="26"/>
              </w:rPr>
            </w:pPr>
            <w:r w:rsidRPr="005F5542">
              <w:rPr>
                <w:rStyle w:val="Bodytext2"/>
                <w:rFonts w:eastAsiaTheme="minorEastAsia"/>
                <w:color w:val="auto"/>
                <w:sz w:val="26"/>
                <w:szCs w:val="26"/>
              </w:rPr>
              <w:t xml:space="preserve">- </w:t>
            </w:r>
            <w:r w:rsidRPr="005F5542">
              <w:rPr>
                <w:rStyle w:val="Bodytext2"/>
                <w:rFonts w:eastAsiaTheme="minorEastAsia"/>
                <w:color w:val="auto"/>
                <w:sz w:val="26"/>
                <w:szCs w:val="26"/>
                <w:lang w:val="en-US"/>
              </w:rPr>
              <w:t>Có k</w:t>
            </w:r>
            <w:r w:rsidRPr="005F5542">
              <w:rPr>
                <w:rStyle w:val="Bodytext2"/>
                <w:rFonts w:eastAsiaTheme="minorEastAsia"/>
                <w:color w:val="auto"/>
                <w:sz w:val="26"/>
                <w:szCs w:val="26"/>
              </w:rPr>
              <w:t xml:space="preserve">hả năng phối hợp thực hiện văn bản quy phạm pháp luật, kế hoạch, đề án, dự án về lĩnh vực </w:t>
            </w:r>
            <w:r w:rsidRPr="005F5542">
              <w:rPr>
                <w:rStyle w:val="Bodytext2"/>
                <w:rFonts w:eastAsiaTheme="minorEastAsia"/>
                <w:color w:val="auto"/>
                <w:sz w:val="26"/>
                <w:szCs w:val="26"/>
                <w:lang w:val="en-US"/>
              </w:rPr>
              <w:t>tài nguyên và môi trường</w:t>
            </w:r>
            <w:r w:rsidR="00AB56DE">
              <w:rPr>
                <w:rStyle w:val="Bodytext2"/>
                <w:rFonts w:eastAsiaTheme="minorEastAsia"/>
                <w:color w:val="auto"/>
                <w:sz w:val="26"/>
                <w:szCs w:val="26"/>
                <w:lang w:val="en-US"/>
              </w:rPr>
              <w:t>;</w:t>
            </w:r>
          </w:p>
          <w:p w:rsidR="002E10E7" w:rsidRPr="005F5542" w:rsidRDefault="002E10E7" w:rsidP="002E10E7">
            <w:pPr>
              <w:jc w:val="both"/>
              <w:rPr>
                <w:sz w:val="26"/>
                <w:szCs w:val="26"/>
              </w:rPr>
            </w:pPr>
            <w:r w:rsidRPr="005F5542">
              <w:rPr>
                <w:sz w:val="26"/>
                <w:szCs w:val="26"/>
              </w:rPr>
              <w:t>- Trình độ chuyên môn nghiệp vụ: Tốt nghiệp Đại học trở lên có ngành đào tạo phù h</w:t>
            </w:r>
            <w:r w:rsidR="00076401" w:rsidRPr="005F5542">
              <w:rPr>
                <w:sz w:val="26"/>
                <w:szCs w:val="26"/>
              </w:rPr>
              <w:t>ợp với vị trí việc làm đảm nhận;</w:t>
            </w:r>
          </w:p>
          <w:p w:rsidR="00402562" w:rsidRPr="005F5542" w:rsidRDefault="00402562" w:rsidP="00402562">
            <w:pPr>
              <w:jc w:val="both"/>
              <w:rPr>
                <w:sz w:val="26"/>
                <w:szCs w:val="26"/>
              </w:rPr>
            </w:pPr>
            <w:r w:rsidRPr="005F5542">
              <w:rPr>
                <w:sz w:val="26"/>
                <w:szCs w:val="26"/>
              </w:rPr>
              <w:t>- Trình độ lý luận chính trị: Đạt trình độ Sơ cấp trở lên;</w:t>
            </w:r>
          </w:p>
          <w:p w:rsidR="00402562" w:rsidRPr="005F5542" w:rsidRDefault="00402562" w:rsidP="00402562">
            <w:pPr>
              <w:jc w:val="both"/>
              <w:rPr>
                <w:sz w:val="26"/>
                <w:szCs w:val="26"/>
              </w:rPr>
            </w:pPr>
            <w:r w:rsidRPr="005F5542">
              <w:rPr>
                <w:sz w:val="26"/>
                <w:szCs w:val="26"/>
              </w:rPr>
              <w:t xml:space="preserve">- Trình độ quản lý nhà nước: Có chứng chỉ quản lý nhà nước ngạch chuyên </w:t>
            </w:r>
            <w:r w:rsidR="00076401" w:rsidRPr="005F5542">
              <w:rPr>
                <w:sz w:val="26"/>
                <w:szCs w:val="26"/>
              </w:rPr>
              <w:t xml:space="preserve">viên </w:t>
            </w:r>
            <w:r w:rsidR="00C11C78">
              <w:rPr>
                <w:sz w:val="26"/>
                <w:szCs w:val="26"/>
              </w:rPr>
              <w:t>hoặc tương đương</w:t>
            </w:r>
            <w:r w:rsidR="00076401" w:rsidRPr="005F5542">
              <w:rPr>
                <w:sz w:val="26"/>
                <w:szCs w:val="26"/>
              </w:rPr>
              <w:t xml:space="preserve"> trở lên.</w:t>
            </w:r>
          </w:p>
        </w:tc>
      </w:tr>
      <w:tr w:rsidR="005F5542" w:rsidRPr="005F5542" w:rsidTr="00B84E80">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40" w:after="40"/>
              <w:jc w:val="center"/>
              <w:rPr>
                <w:sz w:val="26"/>
                <w:szCs w:val="26"/>
              </w:rPr>
            </w:pPr>
            <w:r w:rsidRPr="005F5542">
              <w:rPr>
                <w:sz w:val="26"/>
                <w:szCs w:val="26"/>
              </w:rPr>
              <w:t>1</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40" w:after="40"/>
              <w:jc w:val="both"/>
              <w:rPr>
                <w:sz w:val="26"/>
                <w:szCs w:val="26"/>
              </w:rPr>
            </w:pPr>
            <w:r w:rsidRPr="005F5542">
              <w:rPr>
                <w:sz w:val="26"/>
                <w:szCs w:val="26"/>
              </w:rPr>
              <w:t>Quản lý đất đai</w:t>
            </w:r>
          </w:p>
        </w:tc>
        <w:tc>
          <w:tcPr>
            <w:tcW w:w="7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562" w:rsidRPr="005F5542" w:rsidRDefault="002E10E7">
            <w:pPr>
              <w:spacing w:before="40" w:after="40"/>
              <w:jc w:val="both"/>
              <w:rPr>
                <w:sz w:val="26"/>
                <w:szCs w:val="26"/>
              </w:rPr>
            </w:pPr>
            <w:r w:rsidRPr="005F5542">
              <w:rPr>
                <w:sz w:val="26"/>
                <w:szCs w:val="26"/>
                <w:lang w:val="vi-VN"/>
              </w:rPr>
              <w:t xml:space="preserve">Đại học trở lên, một trong các ngành, nhóm ngành, lĩnh vực: </w:t>
            </w:r>
            <w:r w:rsidRPr="005F5542">
              <w:rPr>
                <w:sz w:val="26"/>
                <w:szCs w:val="26"/>
              </w:rPr>
              <w:t xml:space="preserve">Khoa học trái đất; </w:t>
            </w:r>
            <w:r w:rsidR="004A5B39" w:rsidRPr="005F5542">
              <w:rPr>
                <w:sz w:val="26"/>
                <w:szCs w:val="26"/>
              </w:rPr>
              <w:t>Quản lý Tài nguyên và Môi trường;</w:t>
            </w:r>
            <w:r w:rsidR="00E23F5E" w:rsidRPr="005F5542">
              <w:rPr>
                <w:sz w:val="26"/>
                <w:szCs w:val="26"/>
              </w:rPr>
              <w:t xml:space="preserve"> Kỹ thuật đại chất; Kỹ thuật trắc địa </w:t>
            </w:r>
            <w:r w:rsidR="00AB56DE">
              <w:rPr>
                <w:sz w:val="26"/>
                <w:szCs w:val="26"/>
              </w:rPr>
              <w:t>-</w:t>
            </w:r>
            <w:r w:rsidR="00AB56DE" w:rsidRPr="005F5542">
              <w:rPr>
                <w:sz w:val="26"/>
                <w:szCs w:val="26"/>
              </w:rPr>
              <w:t xml:space="preserve"> </w:t>
            </w:r>
            <w:r w:rsidR="00E23F5E" w:rsidRPr="005F5542">
              <w:rPr>
                <w:sz w:val="26"/>
                <w:szCs w:val="26"/>
              </w:rPr>
              <w:t>bản đồ;</w:t>
            </w:r>
            <w:r w:rsidR="004A5B39" w:rsidRPr="005F5542">
              <w:rPr>
                <w:sz w:val="26"/>
                <w:szCs w:val="26"/>
              </w:rPr>
              <w:t xml:space="preserve"> </w:t>
            </w:r>
            <w:r w:rsidRPr="005F5542">
              <w:rPr>
                <w:sz w:val="26"/>
                <w:szCs w:val="26"/>
              </w:rPr>
              <w:t>Luật</w:t>
            </w:r>
            <w:r w:rsidR="004A5B39" w:rsidRPr="005F5542">
              <w:rPr>
                <w:sz w:val="26"/>
                <w:szCs w:val="26"/>
              </w:rPr>
              <w:t xml:space="preserve">; </w:t>
            </w:r>
            <w:r w:rsidR="00402562" w:rsidRPr="005F5542">
              <w:rPr>
                <w:sz w:val="26"/>
                <w:szCs w:val="26"/>
              </w:rPr>
              <w:t>Kinh tế</w:t>
            </w:r>
            <w:r w:rsidR="00354FC1" w:rsidRPr="005F5542">
              <w:rPr>
                <w:sz w:val="26"/>
                <w:szCs w:val="26"/>
              </w:rPr>
              <w:t xml:space="preserve"> học</w:t>
            </w:r>
            <w:r w:rsidR="004A5B39" w:rsidRPr="005F5542">
              <w:rPr>
                <w:sz w:val="26"/>
                <w:szCs w:val="26"/>
              </w:rPr>
              <w:t xml:space="preserve"> hoặc các ngành khác phù hợp với vị trí việc làm đảm nhận.</w:t>
            </w:r>
          </w:p>
        </w:tc>
      </w:tr>
      <w:tr w:rsidR="005F5542" w:rsidRPr="005F5542" w:rsidTr="00B84E80">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40" w:after="40"/>
              <w:jc w:val="center"/>
              <w:rPr>
                <w:sz w:val="26"/>
                <w:szCs w:val="26"/>
              </w:rPr>
            </w:pPr>
            <w:r w:rsidRPr="005F5542">
              <w:rPr>
                <w:sz w:val="26"/>
                <w:szCs w:val="26"/>
              </w:rPr>
              <w:t>2</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40" w:after="40"/>
              <w:jc w:val="both"/>
              <w:rPr>
                <w:sz w:val="26"/>
                <w:szCs w:val="26"/>
              </w:rPr>
            </w:pPr>
            <w:r w:rsidRPr="005F5542">
              <w:rPr>
                <w:sz w:val="26"/>
                <w:szCs w:val="26"/>
              </w:rPr>
              <w:t>Đo đạc và bản đồ</w:t>
            </w:r>
          </w:p>
        </w:tc>
        <w:tc>
          <w:tcPr>
            <w:tcW w:w="7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562" w:rsidRPr="005F5542" w:rsidRDefault="004A5B39" w:rsidP="00402562">
            <w:pPr>
              <w:spacing w:before="40" w:after="40"/>
              <w:jc w:val="both"/>
              <w:rPr>
                <w:sz w:val="26"/>
                <w:szCs w:val="26"/>
              </w:rPr>
            </w:pPr>
            <w:r w:rsidRPr="005F5542">
              <w:rPr>
                <w:sz w:val="26"/>
                <w:szCs w:val="26"/>
                <w:lang w:val="vi-VN"/>
              </w:rPr>
              <w:t xml:space="preserve">Đại học trở lên, một trong các ngành, nhóm ngành, lĩnh vực: </w:t>
            </w:r>
            <w:r w:rsidRPr="005F5542">
              <w:rPr>
                <w:sz w:val="26"/>
                <w:szCs w:val="26"/>
              </w:rPr>
              <w:t>Khoa học trái đất; Kỹ thuật địa chất, địa vật lý và trắc địa; Quản lý Tài nguyên và Môi trường</w:t>
            </w:r>
            <w:r w:rsidR="00E23F5E" w:rsidRPr="005F5542">
              <w:rPr>
                <w:sz w:val="26"/>
                <w:szCs w:val="26"/>
              </w:rPr>
              <w:t>; Kinh tế</w:t>
            </w:r>
            <w:r w:rsidR="00354FC1" w:rsidRPr="005F5542">
              <w:rPr>
                <w:sz w:val="26"/>
                <w:szCs w:val="26"/>
              </w:rPr>
              <w:t xml:space="preserve"> học</w:t>
            </w:r>
            <w:r w:rsidRPr="005F5542">
              <w:rPr>
                <w:sz w:val="26"/>
                <w:szCs w:val="26"/>
              </w:rPr>
              <w:t xml:space="preserve"> hoặc các ngành khác phù hợp với vị trí việc làm đảm nhận.</w:t>
            </w:r>
          </w:p>
        </w:tc>
      </w:tr>
      <w:tr w:rsidR="005F5542" w:rsidRPr="005F5542" w:rsidTr="00B84E80">
        <w:tc>
          <w:tcPr>
            <w:tcW w:w="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562" w:rsidRPr="005F5542" w:rsidRDefault="00402562" w:rsidP="00144F6A">
            <w:pPr>
              <w:spacing w:before="40" w:after="40"/>
              <w:jc w:val="center"/>
              <w:rPr>
                <w:sz w:val="26"/>
                <w:szCs w:val="26"/>
              </w:rPr>
            </w:pPr>
            <w:r w:rsidRPr="005F5542">
              <w:rPr>
                <w:sz w:val="26"/>
                <w:szCs w:val="26"/>
              </w:rPr>
              <w:t>3</w:t>
            </w:r>
          </w:p>
        </w:tc>
        <w:tc>
          <w:tcPr>
            <w:tcW w:w="18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562" w:rsidRPr="005F5542" w:rsidRDefault="00402562" w:rsidP="00144F6A">
            <w:pPr>
              <w:spacing w:before="40" w:after="40"/>
              <w:jc w:val="both"/>
              <w:rPr>
                <w:sz w:val="26"/>
                <w:szCs w:val="26"/>
              </w:rPr>
            </w:pPr>
            <w:r w:rsidRPr="005F5542">
              <w:rPr>
                <w:sz w:val="26"/>
                <w:szCs w:val="26"/>
              </w:rPr>
              <w:t>Viễn thám</w:t>
            </w:r>
          </w:p>
        </w:tc>
        <w:tc>
          <w:tcPr>
            <w:tcW w:w="7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23F5E" w:rsidRPr="005F5542" w:rsidRDefault="004A5B39" w:rsidP="00B931C9">
            <w:pPr>
              <w:spacing w:before="40" w:after="40"/>
              <w:jc w:val="both"/>
              <w:rPr>
                <w:sz w:val="26"/>
                <w:szCs w:val="26"/>
              </w:rPr>
            </w:pPr>
            <w:r w:rsidRPr="005F5542">
              <w:rPr>
                <w:sz w:val="26"/>
                <w:szCs w:val="26"/>
                <w:lang w:val="vi-VN"/>
              </w:rPr>
              <w:t xml:space="preserve">Đại học trở lên, một trong các ngành, nhóm ngành, lĩnh vực: </w:t>
            </w:r>
            <w:r w:rsidRPr="005F5542">
              <w:rPr>
                <w:sz w:val="26"/>
                <w:szCs w:val="26"/>
              </w:rPr>
              <w:lastRenderedPageBreak/>
              <w:t>Khoa học trái đất; Kỹ thuật địa chất, địa vật lý và trắc địa; Quản lý Tài nguyên và Môi trường</w:t>
            </w:r>
            <w:r w:rsidR="00B931C9" w:rsidRPr="005F5542">
              <w:rPr>
                <w:sz w:val="26"/>
                <w:szCs w:val="26"/>
              </w:rPr>
              <w:t xml:space="preserve"> </w:t>
            </w:r>
            <w:r w:rsidRPr="005F5542">
              <w:rPr>
                <w:sz w:val="26"/>
                <w:szCs w:val="26"/>
              </w:rPr>
              <w:t>hoặc các ngành khác phù hợp với vị trí việc làm đảm nhận.</w:t>
            </w:r>
          </w:p>
        </w:tc>
      </w:tr>
      <w:tr w:rsidR="005F5542" w:rsidRPr="005F5542" w:rsidTr="00B84E80">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40" w:after="40"/>
              <w:jc w:val="center"/>
              <w:rPr>
                <w:sz w:val="26"/>
                <w:szCs w:val="26"/>
              </w:rPr>
            </w:pPr>
            <w:r w:rsidRPr="005F5542">
              <w:rPr>
                <w:sz w:val="26"/>
                <w:szCs w:val="26"/>
              </w:rPr>
              <w:lastRenderedPageBreak/>
              <w:t>4</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40" w:after="40"/>
              <w:jc w:val="both"/>
              <w:rPr>
                <w:sz w:val="26"/>
                <w:szCs w:val="26"/>
              </w:rPr>
            </w:pPr>
            <w:r w:rsidRPr="005F5542">
              <w:rPr>
                <w:sz w:val="26"/>
                <w:szCs w:val="26"/>
              </w:rPr>
              <w:t>Khoáng sản</w:t>
            </w:r>
          </w:p>
        </w:tc>
        <w:tc>
          <w:tcPr>
            <w:tcW w:w="7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3F5E" w:rsidRPr="005F5542" w:rsidRDefault="00B931C9" w:rsidP="00402562">
            <w:pPr>
              <w:spacing w:before="40" w:after="40"/>
              <w:jc w:val="both"/>
              <w:rPr>
                <w:sz w:val="26"/>
                <w:szCs w:val="26"/>
              </w:rPr>
            </w:pPr>
            <w:r w:rsidRPr="005F5542">
              <w:rPr>
                <w:sz w:val="26"/>
                <w:szCs w:val="26"/>
                <w:lang w:val="vi-VN"/>
              </w:rPr>
              <w:t xml:space="preserve">Đại học trở lên, một trong các ngành, nhóm ngành, lĩnh vực: </w:t>
            </w:r>
            <w:r w:rsidRPr="005F5542">
              <w:rPr>
                <w:sz w:val="26"/>
                <w:szCs w:val="26"/>
              </w:rPr>
              <w:t>Khoa học trái đất; Kỹ thuật địa chất, địa vật lý và trắc địa; Kỹ thuật mỏ; Quản lý Tài nguyên và Môi trường hoặc các ngành khác phù hợp với vị trí việc làm đảm nhận.</w:t>
            </w:r>
          </w:p>
        </w:tc>
      </w:tr>
      <w:tr w:rsidR="005F5542" w:rsidRPr="005F5542" w:rsidTr="00B84E80">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40" w:after="40"/>
              <w:jc w:val="center"/>
              <w:rPr>
                <w:sz w:val="26"/>
                <w:szCs w:val="26"/>
              </w:rPr>
            </w:pPr>
            <w:r w:rsidRPr="005F5542">
              <w:rPr>
                <w:sz w:val="26"/>
                <w:szCs w:val="26"/>
              </w:rPr>
              <w:t>5</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40" w:after="40"/>
              <w:jc w:val="both"/>
              <w:rPr>
                <w:sz w:val="26"/>
                <w:szCs w:val="26"/>
              </w:rPr>
            </w:pPr>
            <w:r w:rsidRPr="005F5542">
              <w:rPr>
                <w:sz w:val="26"/>
                <w:szCs w:val="26"/>
              </w:rPr>
              <w:t>Môi trường</w:t>
            </w:r>
          </w:p>
        </w:tc>
        <w:tc>
          <w:tcPr>
            <w:tcW w:w="7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562" w:rsidRPr="005F5542" w:rsidRDefault="00B931C9" w:rsidP="00402562">
            <w:pPr>
              <w:spacing w:before="40" w:after="40"/>
              <w:jc w:val="both"/>
              <w:rPr>
                <w:sz w:val="26"/>
                <w:szCs w:val="26"/>
              </w:rPr>
            </w:pPr>
            <w:r w:rsidRPr="005F5542">
              <w:rPr>
                <w:sz w:val="26"/>
                <w:szCs w:val="26"/>
                <w:lang w:val="vi-VN"/>
              </w:rPr>
              <w:t xml:space="preserve">Đại học trở lên, một trong các ngành, nhóm ngành, lĩnh vực: </w:t>
            </w:r>
            <w:r w:rsidRPr="005F5542">
              <w:rPr>
                <w:sz w:val="26"/>
                <w:szCs w:val="26"/>
              </w:rPr>
              <w:t xml:space="preserve">Khoa học Môi trường; Kỹ thuật Môi trường; </w:t>
            </w:r>
            <w:r w:rsidR="00E97099" w:rsidRPr="005F5542">
              <w:rPr>
                <w:sz w:val="26"/>
                <w:szCs w:val="26"/>
              </w:rPr>
              <w:t xml:space="preserve">Công nghệ Kỹ thuật Môi trường; </w:t>
            </w:r>
            <w:r w:rsidRPr="005F5542">
              <w:rPr>
                <w:sz w:val="26"/>
                <w:szCs w:val="26"/>
              </w:rPr>
              <w:t>Quản lý Tài nguyên và Môi trường hoặc các ngành khác phù hợp với vị trí việc làm đảm nhận.</w:t>
            </w:r>
          </w:p>
        </w:tc>
      </w:tr>
      <w:tr w:rsidR="005F5542" w:rsidRPr="005F5542" w:rsidTr="00B84E80">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40" w:after="40"/>
              <w:jc w:val="center"/>
              <w:rPr>
                <w:sz w:val="26"/>
                <w:szCs w:val="26"/>
              </w:rPr>
            </w:pPr>
            <w:r w:rsidRPr="005F5542">
              <w:rPr>
                <w:sz w:val="26"/>
                <w:szCs w:val="26"/>
              </w:rPr>
              <w:t>6</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40" w:after="40"/>
              <w:jc w:val="both"/>
              <w:rPr>
                <w:sz w:val="26"/>
                <w:szCs w:val="26"/>
              </w:rPr>
            </w:pPr>
            <w:r w:rsidRPr="005F5542">
              <w:rPr>
                <w:sz w:val="26"/>
                <w:szCs w:val="26"/>
              </w:rPr>
              <w:t>Bảo tồn thiên nhiên và đa dạng sinh học</w:t>
            </w:r>
          </w:p>
        </w:tc>
        <w:tc>
          <w:tcPr>
            <w:tcW w:w="7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099" w:rsidRPr="005F5542" w:rsidRDefault="00B931C9" w:rsidP="00402562">
            <w:pPr>
              <w:spacing w:before="40" w:after="40"/>
              <w:jc w:val="both"/>
              <w:rPr>
                <w:sz w:val="26"/>
                <w:szCs w:val="26"/>
              </w:rPr>
            </w:pPr>
            <w:r w:rsidRPr="005F5542">
              <w:rPr>
                <w:sz w:val="26"/>
                <w:szCs w:val="26"/>
                <w:lang w:val="vi-VN"/>
              </w:rPr>
              <w:t xml:space="preserve">Đại học trở lên, một trong các ngành, nhóm ngành, lĩnh vực: </w:t>
            </w:r>
            <w:r w:rsidR="00B91FDB" w:rsidRPr="005F5542">
              <w:rPr>
                <w:sz w:val="26"/>
                <w:szCs w:val="26"/>
              </w:rPr>
              <w:t xml:space="preserve">Khoa học trái đất; </w:t>
            </w:r>
            <w:r w:rsidRPr="005F5542">
              <w:rPr>
                <w:sz w:val="26"/>
                <w:szCs w:val="26"/>
              </w:rPr>
              <w:t>Khoa học Môi trường; Kỹ thuật Môi trường; Quản lý Tài nguyên và Môi trường</w:t>
            </w:r>
            <w:r w:rsidR="00E97099" w:rsidRPr="005F5542">
              <w:rPr>
                <w:sz w:val="26"/>
                <w:szCs w:val="26"/>
              </w:rPr>
              <w:t xml:space="preserve">; </w:t>
            </w:r>
            <w:r w:rsidR="00354FC1" w:rsidRPr="005F5542">
              <w:rPr>
                <w:sz w:val="26"/>
                <w:szCs w:val="26"/>
              </w:rPr>
              <w:t xml:space="preserve">Sinh học; </w:t>
            </w:r>
            <w:r w:rsidR="00E97099" w:rsidRPr="005F5542">
              <w:rPr>
                <w:sz w:val="26"/>
                <w:szCs w:val="26"/>
                <w:lang w:val="fr-FR"/>
              </w:rPr>
              <w:t>Công nghệ kỹ thuật môi trường</w:t>
            </w:r>
            <w:r w:rsidRPr="005F5542">
              <w:rPr>
                <w:sz w:val="26"/>
                <w:szCs w:val="26"/>
              </w:rPr>
              <w:t xml:space="preserve"> hoặc các ngành khác phù hợp với vị trí việc làm đảm nhận.</w:t>
            </w:r>
          </w:p>
        </w:tc>
      </w:tr>
      <w:tr w:rsidR="005F5542" w:rsidRPr="005F5542" w:rsidTr="00B84E80">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40" w:after="40"/>
              <w:jc w:val="center"/>
              <w:rPr>
                <w:sz w:val="26"/>
                <w:szCs w:val="26"/>
              </w:rPr>
            </w:pPr>
            <w:r w:rsidRPr="005F5542">
              <w:rPr>
                <w:sz w:val="26"/>
                <w:szCs w:val="26"/>
              </w:rPr>
              <w:t>7</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40" w:after="40"/>
              <w:jc w:val="both"/>
              <w:rPr>
                <w:sz w:val="26"/>
                <w:szCs w:val="26"/>
              </w:rPr>
            </w:pPr>
            <w:r w:rsidRPr="005F5542">
              <w:rPr>
                <w:sz w:val="26"/>
                <w:szCs w:val="26"/>
              </w:rPr>
              <w:t>Tài nguyên nước</w:t>
            </w:r>
          </w:p>
        </w:tc>
        <w:tc>
          <w:tcPr>
            <w:tcW w:w="7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562" w:rsidRPr="005F5542" w:rsidRDefault="00B91FDB" w:rsidP="00402562">
            <w:pPr>
              <w:spacing w:before="40" w:after="40"/>
              <w:jc w:val="both"/>
              <w:rPr>
                <w:sz w:val="26"/>
                <w:szCs w:val="26"/>
              </w:rPr>
            </w:pPr>
            <w:r w:rsidRPr="005F5542">
              <w:rPr>
                <w:sz w:val="26"/>
                <w:szCs w:val="26"/>
                <w:lang w:val="vi-VN"/>
              </w:rPr>
              <w:t xml:space="preserve">Đại học trở lên, một trong các ngành, nhóm ngành, lĩnh vực: </w:t>
            </w:r>
            <w:r w:rsidR="001A37ED" w:rsidRPr="005F5542">
              <w:rPr>
                <w:sz w:val="26"/>
                <w:szCs w:val="26"/>
              </w:rPr>
              <w:t>Khí tượng học; Thủy văn học; Hải dương học</w:t>
            </w:r>
            <w:r w:rsidRPr="005F5542">
              <w:rPr>
                <w:sz w:val="26"/>
                <w:szCs w:val="26"/>
              </w:rPr>
              <w:t>; Khoa học Môi trường; Kỹ thuật Môi trường; Quản lý Tài nguyên và Môi trường</w:t>
            </w:r>
            <w:r w:rsidR="001A37ED" w:rsidRPr="005F5542">
              <w:rPr>
                <w:sz w:val="26"/>
                <w:szCs w:val="26"/>
              </w:rPr>
              <w:t>; Hóa học</w:t>
            </w:r>
            <w:r w:rsidRPr="005F5542">
              <w:rPr>
                <w:sz w:val="26"/>
                <w:szCs w:val="26"/>
              </w:rPr>
              <w:t xml:space="preserve"> hoặc các ngành khác phù hợp với vị trí việc làm đảm nhận.</w:t>
            </w:r>
          </w:p>
        </w:tc>
      </w:tr>
      <w:tr w:rsidR="005F5542" w:rsidRPr="005F5542" w:rsidTr="00B84E80">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40" w:after="40"/>
              <w:jc w:val="center"/>
              <w:rPr>
                <w:sz w:val="26"/>
                <w:szCs w:val="26"/>
              </w:rPr>
            </w:pPr>
            <w:r w:rsidRPr="005F5542">
              <w:rPr>
                <w:sz w:val="26"/>
                <w:szCs w:val="26"/>
              </w:rPr>
              <w:t>8</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40" w:after="40"/>
              <w:jc w:val="both"/>
              <w:rPr>
                <w:sz w:val="26"/>
                <w:szCs w:val="26"/>
              </w:rPr>
            </w:pPr>
            <w:r w:rsidRPr="005F5542">
              <w:rPr>
                <w:sz w:val="26"/>
                <w:szCs w:val="26"/>
              </w:rPr>
              <w:t>Quản lý tổng hợp về biển đảo</w:t>
            </w:r>
          </w:p>
        </w:tc>
        <w:tc>
          <w:tcPr>
            <w:tcW w:w="7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562" w:rsidRPr="005F5542" w:rsidRDefault="003F3E2A" w:rsidP="003F3E2A">
            <w:pPr>
              <w:spacing w:before="40" w:after="40"/>
              <w:jc w:val="both"/>
              <w:rPr>
                <w:sz w:val="26"/>
                <w:szCs w:val="26"/>
              </w:rPr>
            </w:pPr>
            <w:r w:rsidRPr="005F5542">
              <w:rPr>
                <w:sz w:val="26"/>
                <w:szCs w:val="26"/>
                <w:lang w:val="vi-VN"/>
              </w:rPr>
              <w:t xml:space="preserve">Đại học trở lên, một trong các ngành, nhóm ngành, lĩnh vực: </w:t>
            </w:r>
            <w:r w:rsidR="00402562" w:rsidRPr="005F5542">
              <w:rPr>
                <w:sz w:val="26"/>
                <w:szCs w:val="26"/>
                <w:lang w:val="fr-FR"/>
              </w:rPr>
              <w:t>Qu</w:t>
            </w:r>
            <w:r w:rsidRPr="005F5542">
              <w:rPr>
                <w:sz w:val="26"/>
                <w:szCs w:val="26"/>
                <w:lang w:val="fr-FR"/>
              </w:rPr>
              <w:t>ản lý tài nguyên và môi trường ; Khí tượng học;</w:t>
            </w:r>
            <w:r w:rsidR="00402562" w:rsidRPr="005F5542">
              <w:rPr>
                <w:sz w:val="26"/>
                <w:szCs w:val="26"/>
                <w:lang w:val="fr-FR"/>
              </w:rPr>
              <w:t xml:space="preserve"> Thủy văn</w:t>
            </w:r>
            <w:r w:rsidRPr="005F5542">
              <w:rPr>
                <w:sz w:val="26"/>
                <w:szCs w:val="26"/>
                <w:lang w:val="fr-FR"/>
              </w:rPr>
              <w:t xml:space="preserve"> học;</w:t>
            </w:r>
            <w:r w:rsidR="00402562" w:rsidRPr="005F5542">
              <w:rPr>
                <w:sz w:val="26"/>
                <w:szCs w:val="26"/>
                <w:lang w:val="fr-FR"/>
              </w:rPr>
              <w:t xml:space="preserve"> Hải dương học</w:t>
            </w:r>
            <w:r w:rsidRPr="005F5542">
              <w:rPr>
                <w:sz w:val="26"/>
                <w:szCs w:val="26"/>
                <w:lang w:val="fr-FR"/>
              </w:rPr>
              <w:t>;</w:t>
            </w:r>
            <w:r w:rsidR="00402562" w:rsidRPr="005F5542">
              <w:rPr>
                <w:sz w:val="26"/>
                <w:szCs w:val="26"/>
                <w:lang w:val="fr-FR"/>
              </w:rPr>
              <w:t xml:space="preserve"> </w:t>
            </w:r>
            <w:r w:rsidRPr="005F5542">
              <w:rPr>
                <w:sz w:val="26"/>
                <w:szCs w:val="26"/>
              </w:rPr>
              <w:t xml:space="preserve">Khoa học Môi trường; Kỹ thuật Môi trường hoặc các ngành khác phù hợp với vị trí việc làm đảm nhận. </w:t>
            </w:r>
          </w:p>
        </w:tc>
      </w:tr>
      <w:tr w:rsidR="005F5542" w:rsidRPr="005F5542" w:rsidTr="00B84E80">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40" w:after="40"/>
              <w:jc w:val="center"/>
              <w:rPr>
                <w:sz w:val="26"/>
                <w:szCs w:val="26"/>
              </w:rPr>
            </w:pPr>
            <w:r w:rsidRPr="005F5542">
              <w:rPr>
                <w:sz w:val="26"/>
                <w:szCs w:val="26"/>
              </w:rPr>
              <w:t>9</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40" w:after="40"/>
              <w:jc w:val="both"/>
              <w:rPr>
                <w:sz w:val="26"/>
                <w:szCs w:val="26"/>
              </w:rPr>
            </w:pPr>
            <w:r w:rsidRPr="005F5542">
              <w:rPr>
                <w:sz w:val="26"/>
                <w:szCs w:val="26"/>
              </w:rPr>
              <w:t>Khí tượng thủy văn</w:t>
            </w:r>
          </w:p>
        </w:tc>
        <w:tc>
          <w:tcPr>
            <w:tcW w:w="7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562" w:rsidRPr="005F5542" w:rsidRDefault="003F3E2A" w:rsidP="003F3E2A">
            <w:pPr>
              <w:spacing w:before="40" w:after="40"/>
              <w:jc w:val="both"/>
              <w:rPr>
                <w:sz w:val="26"/>
                <w:szCs w:val="26"/>
              </w:rPr>
            </w:pPr>
            <w:r w:rsidRPr="005F5542">
              <w:rPr>
                <w:sz w:val="26"/>
                <w:szCs w:val="26"/>
                <w:lang w:val="vi-VN"/>
              </w:rPr>
              <w:t xml:space="preserve">Đại học trở lên, một trong các ngành, nhóm ngành, lĩnh vực: </w:t>
            </w:r>
            <w:r w:rsidR="00402562" w:rsidRPr="005F5542">
              <w:rPr>
                <w:sz w:val="26"/>
                <w:szCs w:val="26"/>
                <w:lang w:val="fr-FR"/>
              </w:rPr>
              <w:t>Qu</w:t>
            </w:r>
            <w:r w:rsidRPr="005F5542">
              <w:rPr>
                <w:sz w:val="26"/>
                <w:szCs w:val="26"/>
                <w:lang w:val="fr-FR"/>
              </w:rPr>
              <w:t>ản lý Tài nguyên và Môi trường; Khí tượng học;</w:t>
            </w:r>
            <w:r w:rsidR="00402562" w:rsidRPr="005F5542">
              <w:rPr>
                <w:sz w:val="26"/>
                <w:szCs w:val="26"/>
                <w:lang w:val="fr-FR"/>
              </w:rPr>
              <w:t xml:space="preserve"> Thủy văn</w:t>
            </w:r>
            <w:r w:rsidRPr="005F5542">
              <w:rPr>
                <w:sz w:val="26"/>
                <w:szCs w:val="26"/>
                <w:lang w:val="fr-FR"/>
              </w:rPr>
              <w:t xml:space="preserve"> học;</w:t>
            </w:r>
            <w:r w:rsidR="00402562" w:rsidRPr="005F5542">
              <w:rPr>
                <w:sz w:val="26"/>
                <w:szCs w:val="26"/>
                <w:lang w:val="fr-FR"/>
              </w:rPr>
              <w:t xml:space="preserve"> Hải dương học</w:t>
            </w:r>
            <w:r w:rsidRPr="005F5542">
              <w:rPr>
                <w:sz w:val="26"/>
                <w:szCs w:val="26"/>
                <w:lang w:val="fr-FR"/>
              </w:rPr>
              <w:t xml:space="preserve"> </w:t>
            </w:r>
            <w:r w:rsidRPr="005F5542">
              <w:rPr>
                <w:sz w:val="26"/>
                <w:szCs w:val="26"/>
              </w:rPr>
              <w:t>hoặc các ngành khác phù hợp với vị trí việc làm đảm nhận.</w:t>
            </w:r>
          </w:p>
        </w:tc>
      </w:tr>
      <w:tr w:rsidR="005F5542" w:rsidRPr="005F5542" w:rsidTr="00B84E80">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40" w:after="40"/>
              <w:jc w:val="center"/>
              <w:rPr>
                <w:sz w:val="26"/>
                <w:szCs w:val="26"/>
              </w:rPr>
            </w:pPr>
            <w:r w:rsidRPr="005F5542">
              <w:rPr>
                <w:sz w:val="26"/>
                <w:szCs w:val="26"/>
              </w:rPr>
              <w:t>10</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40" w:after="40"/>
              <w:jc w:val="both"/>
              <w:rPr>
                <w:sz w:val="26"/>
                <w:szCs w:val="26"/>
              </w:rPr>
            </w:pPr>
            <w:r w:rsidRPr="005F5542">
              <w:rPr>
                <w:sz w:val="26"/>
                <w:szCs w:val="26"/>
              </w:rPr>
              <w:t>Biến đổi khí hậu</w:t>
            </w:r>
          </w:p>
        </w:tc>
        <w:tc>
          <w:tcPr>
            <w:tcW w:w="7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562" w:rsidRPr="005F5542" w:rsidRDefault="00402562" w:rsidP="003F3E2A">
            <w:pPr>
              <w:spacing w:before="40" w:after="40"/>
              <w:jc w:val="both"/>
              <w:rPr>
                <w:sz w:val="26"/>
                <w:szCs w:val="26"/>
              </w:rPr>
            </w:pPr>
            <w:r w:rsidRPr="005F5542">
              <w:rPr>
                <w:sz w:val="26"/>
                <w:szCs w:val="26"/>
                <w:lang w:val="fr-FR"/>
              </w:rPr>
              <w:t>Đại học trở lên, thuộc một trong các ngành: Quản lý tài nguyên và môi trường, Quản lý tài nguyên nước</w:t>
            </w:r>
            <w:r w:rsidR="003F3E2A" w:rsidRPr="005F5542">
              <w:rPr>
                <w:sz w:val="26"/>
                <w:szCs w:val="26"/>
                <w:lang w:val="fr-FR"/>
              </w:rPr>
              <w:t>;</w:t>
            </w:r>
            <w:r w:rsidRPr="005F5542">
              <w:rPr>
                <w:sz w:val="26"/>
                <w:szCs w:val="26"/>
                <w:lang w:val="fr-FR"/>
              </w:rPr>
              <w:t xml:space="preserve"> Khí tượng học</w:t>
            </w:r>
            <w:r w:rsidR="003F3E2A" w:rsidRPr="005F5542">
              <w:rPr>
                <w:sz w:val="26"/>
                <w:szCs w:val="26"/>
                <w:lang w:val="fr-FR"/>
              </w:rPr>
              <w:t>;</w:t>
            </w:r>
            <w:r w:rsidRPr="005F5542">
              <w:rPr>
                <w:sz w:val="26"/>
                <w:szCs w:val="26"/>
                <w:lang w:val="fr-FR"/>
              </w:rPr>
              <w:t xml:space="preserve"> Thủy văn</w:t>
            </w:r>
            <w:r w:rsidR="003F3E2A" w:rsidRPr="005F5542">
              <w:rPr>
                <w:sz w:val="26"/>
                <w:szCs w:val="26"/>
                <w:lang w:val="fr-FR"/>
              </w:rPr>
              <w:t xml:space="preserve"> học;</w:t>
            </w:r>
            <w:r w:rsidRPr="005F5542">
              <w:rPr>
                <w:sz w:val="26"/>
                <w:szCs w:val="26"/>
                <w:lang w:val="fr-FR"/>
              </w:rPr>
              <w:t xml:space="preserve"> Hải dương học</w:t>
            </w:r>
            <w:r w:rsidR="003F3E2A" w:rsidRPr="005F5542">
              <w:rPr>
                <w:sz w:val="26"/>
                <w:szCs w:val="26"/>
                <w:lang w:val="fr-FR"/>
              </w:rPr>
              <w:t>;</w:t>
            </w:r>
            <w:r w:rsidRPr="005F5542">
              <w:rPr>
                <w:sz w:val="26"/>
                <w:szCs w:val="26"/>
                <w:lang w:val="fr-FR"/>
              </w:rPr>
              <w:t xml:space="preserve"> </w:t>
            </w:r>
            <w:r w:rsidR="003F3E2A" w:rsidRPr="005F5542">
              <w:rPr>
                <w:sz w:val="26"/>
                <w:szCs w:val="26"/>
              </w:rPr>
              <w:t>Khoa học Môi trường; Kỹ thuật Môi trường;</w:t>
            </w:r>
            <w:r w:rsidRPr="005F5542">
              <w:rPr>
                <w:sz w:val="26"/>
                <w:szCs w:val="26"/>
                <w:lang w:val="fr-FR"/>
              </w:rPr>
              <w:t xml:space="preserve"> Sinh học</w:t>
            </w:r>
          </w:p>
        </w:tc>
      </w:tr>
      <w:tr w:rsidR="005F5542" w:rsidRPr="005F5542" w:rsidTr="00B84E80">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center"/>
              <w:rPr>
                <w:sz w:val="26"/>
                <w:szCs w:val="26"/>
              </w:rPr>
            </w:pPr>
            <w:r w:rsidRPr="005F5542">
              <w:rPr>
                <w:b/>
                <w:sz w:val="26"/>
                <w:szCs w:val="26"/>
              </w:rPr>
              <w:t>III</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both"/>
              <w:rPr>
                <w:sz w:val="26"/>
                <w:szCs w:val="26"/>
              </w:rPr>
            </w:pPr>
            <w:r w:rsidRPr="005F5542">
              <w:rPr>
                <w:b/>
                <w:sz w:val="26"/>
                <w:szCs w:val="26"/>
              </w:rPr>
              <w:t>Vị trí việc làm chuyên môn dùng chung</w:t>
            </w:r>
          </w:p>
        </w:tc>
        <w:tc>
          <w:tcPr>
            <w:tcW w:w="7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6401" w:rsidRPr="005F5542" w:rsidRDefault="00076401" w:rsidP="00076401">
            <w:pPr>
              <w:jc w:val="both"/>
              <w:rPr>
                <w:b/>
                <w:sz w:val="26"/>
                <w:szCs w:val="26"/>
              </w:rPr>
            </w:pPr>
            <w:r w:rsidRPr="005F5542">
              <w:rPr>
                <w:b/>
                <w:sz w:val="26"/>
                <w:szCs w:val="26"/>
              </w:rPr>
              <w:t>1. Năng lực chung:</w:t>
            </w:r>
          </w:p>
          <w:p w:rsidR="00076401" w:rsidRPr="005F5542" w:rsidRDefault="00076401" w:rsidP="00076401">
            <w:pPr>
              <w:spacing w:before="60"/>
              <w:jc w:val="both"/>
              <w:rPr>
                <w:sz w:val="26"/>
                <w:szCs w:val="26"/>
              </w:rPr>
            </w:pPr>
            <w:r w:rsidRPr="005F5542">
              <w:rPr>
                <w:sz w:val="26"/>
                <w:szCs w:val="26"/>
              </w:rPr>
              <w:t>- Có đạo đức công vụ, bản lĩnh chính trị vững vàng, chịu được áp lực của công việc;</w:t>
            </w:r>
          </w:p>
          <w:p w:rsidR="00076401" w:rsidRPr="005F5542" w:rsidRDefault="00076401" w:rsidP="00076401">
            <w:pPr>
              <w:spacing w:before="60"/>
              <w:jc w:val="both"/>
              <w:rPr>
                <w:sz w:val="26"/>
                <w:szCs w:val="26"/>
                <w:shd w:val="clear" w:color="auto" w:fill="FFFFFF"/>
              </w:rPr>
            </w:pPr>
            <w:r w:rsidRPr="005F5542">
              <w:rPr>
                <w:sz w:val="26"/>
                <w:szCs w:val="26"/>
              </w:rPr>
              <w:t xml:space="preserve">- </w:t>
            </w:r>
            <w:r w:rsidRPr="005F5542">
              <w:rPr>
                <w:sz w:val="26"/>
                <w:szCs w:val="26"/>
                <w:shd w:val="clear" w:color="auto" w:fill="FFFFFF"/>
              </w:rPr>
              <w:t>Có khả năng tham mưu và tổ chức thực hiện chủ trương, đường lối của Đảng, chính sách và pháp luật của Nhà nước về tài nguyên và môi trường trên địa bàn;</w:t>
            </w:r>
          </w:p>
          <w:p w:rsidR="00076401" w:rsidRPr="005F5542" w:rsidRDefault="00076401" w:rsidP="00076401">
            <w:pPr>
              <w:spacing w:before="40" w:after="40" w:line="340" w:lineRule="exact"/>
              <w:jc w:val="both"/>
              <w:rPr>
                <w:sz w:val="26"/>
                <w:szCs w:val="26"/>
                <w:shd w:val="clear" w:color="auto" w:fill="FFFFFF"/>
              </w:rPr>
            </w:pPr>
            <w:r w:rsidRPr="005F5542">
              <w:rPr>
                <w:sz w:val="26"/>
                <w:szCs w:val="26"/>
              </w:rPr>
              <w:t>- Có kỹ năng xử lý tình huống; kỹ năng thu thập thông tin;</w:t>
            </w:r>
            <w:r w:rsidRPr="005F5542">
              <w:rPr>
                <w:sz w:val="26"/>
                <w:szCs w:val="26"/>
                <w:shd w:val="clear" w:color="auto" w:fill="FFFFFF"/>
              </w:rPr>
              <w:t xml:space="preserve"> kỹ năng soạn thảo và ban hành văn bản; </w:t>
            </w:r>
          </w:p>
          <w:p w:rsidR="00076401" w:rsidRPr="005F5542" w:rsidRDefault="00076401" w:rsidP="00076401">
            <w:pPr>
              <w:spacing w:before="60"/>
              <w:jc w:val="both"/>
              <w:rPr>
                <w:sz w:val="26"/>
                <w:szCs w:val="26"/>
              </w:rPr>
            </w:pPr>
            <w:r w:rsidRPr="005F5542">
              <w:rPr>
                <w:sz w:val="26"/>
                <w:szCs w:val="26"/>
              </w:rPr>
              <w:t>- Có kỹ năng truyền đạt, giao tiếp công vụ;</w:t>
            </w:r>
          </w:p>
          <w:p w:rsidR="00076401" w:rsidRPr="005F5542" w:rsidRDefault="00076401" w:rsidP="00076401">
            <w:pPr>
              <w:spacing w:before="60"/>
              <w:jc w:val="both"/>
              <w:rPr>
                <w:sz w:val="26"/>
                <w:szCs w:val="26"/>
              </w:rPr>
            </w:pPr>
            <w:r w:rsidRPr="005F5542">
              <w:rPr>
                <w:sz w:val="26"/>
                <w:szCs w:val="26"/>
              </w:rPr>
              <w:t>- Có khả năng tham mưu phối hợp;</w:t>
            </w:r>
          </w:p>
          <w:p w:rsidR="00076401" w:rsidRPr="005F5542" w:rsidRDefault="00076401" w:rsidP="00076401">
            <w:pPr>
              <w:spacing w:before="60"/>
              <w:jc w:val="both"/>
              <w:rPr>
                <w:sz w:val="26"/>
                <w:szCs w:val="26"/>
              </w:rPr>
            </w:pPr>
            <w:r w:rsidRPr="005F5542">
              <w:rPr>
                <w:sz w:val="26"/>
                <w:szCs w:val="26"/>
              </w:rPr>
              <w:t>- Sử dụng thành thạo công nghệ thông tin.</w:t>
            </w:r>
          </w:p>
          <w:p w:rsidR="00076401" w:rsidRPr="005F5542" w:rsidRDefault="00076401" w:rsidP="00076401">
            <w:pPr>
              <w:jc w:val="both"/>
              <w:rPr>
                <w:b/>
                <w:sz w:val="26"/>
                <w:szCs w:val="26"/>
              </w:rPr>
            </w:pPr>
            <w:r w:rsidRPr="005F5542">
              <w:rPr>
                <w:b/>
                <w:sz w:val="26"/>
                <w:szCs w:val="26"/>
              </w:rPr>
              <w:lastRenderedPageBreak/>
              <w:t>2. Năng lực chuyên môn:</w:t>
            </w:r>
          </w:p>
          <w:p w:rsidR="00076401" w:rsidRPr="005F5542" w:rsidRDefault="00076401" w:rsidP="00076401">
            <w:pPr>
              <w:spacing w:before="60"/>
              <w:jc w:val="both"/>
              <w:rPr>
                <w:rStyle w:val="Bodytext2"/>
                <w:rFonts w:eastAsiaTheme="minorEastAsia"/>
                <w:color w:val="auto"/>
                <w:sz w:val="26"/>
                <w:szCs w:val="26"/>
                <w:lang w:val="en-US"/>
              </w:rPr>
            </w:pPr>
            <w:r w:rsidRPr="005F5542">
              <w:rPr>
                <w:rStyle w:val="Bodytext2"/>
                <w:rFonts w:eastAsiaTheme="minorEastAsia"/>
                <w:color w:val="auto"/>
                <w:sz w:val="26"/>
                <w:szCs w:val="26"/>
              </w:rPr>
              <w:t xml:space="preserve">- </w:t>
            </w:r>
            <w:r w:rsidRPr="005F5542">
              <w:rPr>
                <w:rStyle w:val="Bodytext2"/>
                <w:rFonts w:eastAsiaTheme="minorEastAsia"/>
                <w:color w:val="auto"/>
                <w:sz w:val="26"/>
                <w:szCs w:val="26"/>
                <w:lang w:val="en-US"/>
              </w:rPr>
              <w:t>Có k</w:t>
            </w:r>
            <w:r w:rsidRPr="005F5542">
              <w:rPr>
                <w:rStyle w:val="Bodytext2"/>
                <w:rFonts w:eastAsiaTheme="minorEastAsia"/>
                <w:color w:val="auto"/>
                <w:sz w:val="26"/>
                <w:szCs w:val="26"/>
              </w:rPr>
              <w:t xml:space="preserve">hả năng tham mưu xây dựng văn bản quy phạm pháp luật, kế hoạch, đề án, dự án về lĩnh vực </w:t>
            </w:r>
            <w:r w:rsidRPr="005F5542">
              <w:rPr>
                <w:rStyle w:val="Bodytext2"/>
                <w:rFonts w:eastAsiaTheme="minorEastAsia"/>
                <w:color w:val="auto"/>
                <w:sz w:val="26"/>
                <w:szCs w:val="26"/>
                <w:lang w:val="en-US"/>
              </w:rPr>
              <w:t>tài nguyên và môi trường;</w:t>
            </w:r>
          </w:p>
          <w:p w:rsidR="00076401" w:rsidRPr="005F5542" w:rsidRDefault="00076401" w:rsidP="00076401">
            <w:pPr>
              <w:spacing w:before="60"/>
              <w:jc w:val="both"/>
              <w:rPr>
                <w:rStyle w:val="Bodytext2"/>
                <w:rFonts w:eastAsiaTheme="minorEastAsia"/>
                <w:color w:val="auto"/>
                <w:sz w:val="26"/>
                <w:szCs w:val="26"/>
                <w:lang w:val="en-US"/>
              </w:rPr>
            </w:pPr>
            <w:r w:rsidRPr="005F5542">
              <w:rPr>
                <w:rStyle w:val="Bodytext2"/>
                <w:rFonts w:eastAsiaTheme="minorEastAsia"/>
                <w:color w:val="auto"/>
                <w:sz w:val="26"/>
                <w:szCs w:val="26"/>
              </w:rPr>
              <w:t xml:space="preserve">- </w:t>
            </w:r>
            <w:r w:rsidRPr="005F5542">
              <w:rPr>
                <w:rStyle w:val="Bodytext2"/>
                <w:rFonts w:eastAsiaTheme="minorEastAsia"/>
                <w:color w:val="auto"/>
                <w:sz w:val="26"/>
                <w:szCs w:val="26"/>
                <w:lang w:val="en-US"/>
              </w:rPr>
              <w:t>Có k</w:t>
            </w:r>
            <w:r w:rsidRPr="005F5542">
              <w:rPr>
                <w:rStyle w:val="Bodytext2"/>
                <w:rFonts w:eastAsiaTheme="minorEastAsia"/>
                <w:color w:val="auto"/>
                <w:sz w:val="26"/>
                <w:szCs w:val="26"/>
              </w:rPr>
              <w:t xml:space="preserve">hả năng hướng dẫn thực hiện văn bản quy phạm pháp luật, kế hoạch, đề án, dự án về lĩnh vực </w:t>
            </w:r>
            <w:r w:rsidRPr="005F5542">
              <w:rPr>
                <w:rStyle w:val="Bodytext2"/>
                <w:rFonts w:eastAsiaTheme="minorEastAsia"/>
                <w:color w:val="auto"/>
                <w:sz w:val="26"/>
                <w:szCs w:val="26"/>
                <w:lang w:val="en-US"/>
              </w:rPr>
              <w:t>tài nguyên và môi trường;</w:t>
            </w:r>
          </w:p>
          <w:p w:rsidR="00076401" w:rsidRPr="005F5542" w:rsidRDefault="00076401" w:rsidP="00076401">
            <w:pPr>
              <w:spacing w:before="60"/>
              <w:jc w:val="both"/>
              <w:rPr>
                <w:rStyle w:val="Bodytext2"/>
                <w:rFonts w:eastAsiaTheme="minorEastAsia"/>
                <w:color w:val="auto"/>
                <w:sz w:val="26"/>
                <w:szCs w:val="26"/>
                <w:lang w:val="en-US"/>
              </w:rPr>
            </w:pPr>
            <w:r w:rsidRPr="005F5542">
              <w:rPr>
                <w:rStyle w:val="Bodytext2"/>
                <w:rFonts w:eastAsiaTheme="minorEastAsia"/>
                <w:color w:val="auto"/>
                <w:sz w:val="26"/>
                <w:szCs w:val="26"/>
              </w:rPr>
              <w:t xml:space="preserve">- </w:t>
            </w:r>
            <w:r w:rsidRPr="005F5542">
              <w:rPr>
                <w:rStyle w:val="Bodytext2"/>
                <w:rFonts w:eastAsiaTheme="minorEastAsia"/>
                <w:color w:val="auto"/>
                <w:sz w:val="26"/>
                <w:szCs w:val="26"/>
                <w:lang w:val="en-US"/>
              </w:rPr>
              <w:t>Có k</w:t>
            </w:r>
            <w:r w:rsidRPr="005F5542">
              <w:rPr>
                <w:rStyle w:val="Bodytext2"/>
                <w:rFonts w:eastAsiaTheme="minorEastAsia"/>
                <w:color w:val="auto"/>
                <w:sz w:val="26"/>
                <w:szCs w:val="26"/>
              </w:rPr>
              <w:t xml:space="preserve">hả năng kiểm tra thực hiện văn bản quy phạm pháp luật, kế hoạch, đề án, dự án về lĩnh vực </w:t>
            </w:r>
            <w:r w:rsidRPr="005F5542">
              <w:rPr>
                <w:rStyle w:val="Bodytext2"/>
                <w:rFonts w:eastAsiaTheme="minorEastAsia"/>
                <w:color w:val="auto"/>
                <w:sz w:val="26"/>
                <w:szCs w:val="26"/>
                <w:lang w:val="en-US"/>
              </w:rPr>
              <w:t>tài nguyên và môi trường;</w:t>
            </w:r>
          </w:p>
          <w:p w:rsidR="00076401" w:rsidRPr="005F5542" w:rsidRDefault="00076401" w:rsidP="00076401">
            <w:pPr>
              <w:spacing w:before="60"/>
              <w:jc w:val="both"/>
              <w:rPr>
                <w:rStyle w:val="Bodytext2"/>
                <w:rFonts w:eastAsiaTheme="minorEastAsia"/>
                <w:color w:val="auto"/>
                <w:sz w:val="26"/>
                <w:szCs w:val="26"/>
                <w:lang w:val="en-US"/>
              </w:rPr>
            </w:pPr>
            <w:r w:rsidRPr="005F5542">
              <w:rPr>
                <w:rStyle w:val="Bodytext2"/>
                <w:rFonts w:eastAsiaTheme="minorEastAsia"/>
                <w:color w:val="auto"/>
                <w:sz w:val="26"/>
                <w:szCs w:val="26"/>
                <w:lang w:val="en-US"/>
              </w:rPr>
              <w:t>- Có k</w:t>
            </w:r>
            <w:r w:rsidRPr="005F5542">
              <w:rPr>
                <w:rStyle w:val="Bodytext2"/>
                <w:rFonts w:eastAsiaTheme="minorEastAsia"/>
                <w:color w:val="auto"/>
                <w:sz w:val="26"/>
                <w:szCs w:val="26"/>
              </w:rPr>
              <w:t xml:space="preserve">hả </w:t>
            </w:r>
            <w:r w:rsidRPr="005F5542">
              <w:rPr>
                <w:rStyle w:val="Bodytext2"/>
                <w:rFonts w:eastAsiaTheme="minorEastAsia"/>
                <w:color w:val="auto"/>
                <w:sz w:val="26"/>
                <w:szCs w:val="26"/>
                <w:lang w:val="en-US"/>
              </w:rPr>
              <w:t>năng tham mưu</w:t>
            </w:r>
            <w:r w:rsidRPr="005F5542">
              <w:rPr>
                <w:rStyle w:val="Bodytext2"/>
                <w:rFonts w:eastAsiaTheme="minorEastAsia"/>
                <w:color w:val="auto"/>
                <w:sz w:val="26"/>
                <w:szCs w:val="26"/>
              </w:rPr>
              <w:t xml:space="preserve"> các văn bản, đề án của các cấp về lĩnh vực </w:t>
            </w:r>
            <w:r w:rsidRPr="005F5542">
              <w:rPr>
                <w:rStyle w:val="Bodytext2"/>
                <w:rFonts w:eastAsiaTheme="minorEastAsia"/>
                <w:color w:val="auto"/>
                <w:sz w:val="26"/>
                <w:szCs w:val="26"/>
                <w:lang w:val="en-US"/>
              </w:rPr>
              <w:t>tài nguyên và môi trường;</w:t>
            </w:r>
          </w:p>
          <w:p w:rsidR="00076401" w:rsidRPr="005F5542" w:rsidRDefault="00076401" w:rsidP="00076401">
            <w:pPr>
              <w:spacing w:before="60"/>
              <w:jc w:val="both"/>
              <w:rPr>
                <w:b/>
                <w:sz w:val="26"/>
                <w:szCs w:val="26"/>
              </w:rPr>
            </w:pPr>
            <w:r w:rsidRPr="005F5542">
              <w:rPr>
                <w:rStyle w:val="Bodytext2"/>
                <w:rFonts w:eastAsiaTheme="minorEastAsia"/>
                <w:color w:val="auto"/>
                <w:sz w:val="26"/>
                <w:szCs w:val="26"/>
              </w:rPr>
              <w:t xml:space="preserve">- </w:t>
            </w:r>
            <w:r w:rsidRPr="005F5542">
              <w:rPr>
                <w:rStyle w:val="Bodytext2"/>
                <w:rFonts w:eastAsiaTheme="minorEastAsia"/>
                <w:color w:val="auto"/>
                <w:sz w:val="26"/>
                <w:szCs w:val="26"/>
                <w:lang w:val="en-US"/>
              </w:rPr>
              <w:t>Có k</w:t>
            </w:r>
            <w:r w:rsidRPr="005F5542">
              <w:rPr>
                <w:rStyle w:val="Bodytext2"/>
                <w:rFonts w:eastAsiaTheme="minorEastAsia"/>
                <w:color w:val="auto"/>
                <w:sz w:val="26"/>
                <w:szCs w:val="26"/>
              </w:rPr>
              <w:t xml:space="preserve">hả năng phối hợp thực hiện văn bản quy phạm pháp luật, kế hoạch, đề án, dự án về lĩnh vực </w:t>
            </w:r>
            <w:r w:rsidRPr="005F5542">
              <w:rPr>
                <w:rStyle w:val="Bodytext2"/>
                <w:rFonts w:eastAsiaTheme="minorEastAsia"/>
                <w:color w:val="auto"/>
                <w:sz w:val="26"/>
                <w:szCs w:val="26"/>
                <w:lang w:val="en-US"/>
              </w:rPr>
              <w:t>tài nguyên và môi trường.</w:t>
            </w:r>
          </w:p>
          <w:p w:rsidR="00076401" w:rsidRPr="005F5542" w:rsidRDefault="00076401" w:rsidP="00076401">
            <w:pPr>
              <w:jc w:val="both"/>
              <w:rPr>
                <w:sz w:val="26"/>
                <w:szCs w:val="26"/>
              </w:rPr>
            </w:pPr>
            <w:r w:rsidRPr="005F5542">
              <w:rPr>
                <w:sz w:val="26"/>
                <w:szCs w:val="26"/>
              </w:rPr>
              <w:t>- Trình độ chuyên môn nghiệp vụ: Tốt nghiệp Đại học trở lên có ngành đào tạo phù hợp với vị trí việc làm đảm nhận;</w:t>
            </w:r>
          </w:p>
          <w:p w:rsidR="00076401" w:rsidRPr="005F5542" w:rsidRDefault="00076401" w:rsidP="00076401">
            <w:pPr>
              <w:jc w:val="both"/>
              <w:rPr>
                <w:sz w:val="26"/>
                <w:szCs w:val="26"/>
              </w:rPr>
            </w:pPr>
            <w:r w:rsidRPr="005F5542">
              <w:rPr>
                <w:sz w:val="26"/>
                <w:szCs w:val="26"/>
              </w:rPr>
              <w:t>- Trình độ lý luận chính trị: Đạt trình độ Sơ cấp trở lên;</w:t>
            </w:r>
          </w:p>
          <w:p w:rsidR="00402562" w:rsidRPr="005F5542" w:rsidRDefault="00076401" w:rsidP="00076401">
            <w:pPr>
              <w:spacing w:before="60"/>
              <w:jc w:val="both"/>
              <w:rPr>
                <w:sz w:val="26"/>
                <w:szCs w:val="26"/>
              </w:rPr>
            </w:pPr>
            <w:r w:rsidRPr="005F5542">
              <w:rPr>
                <w:sz w:val="26"/>
                <w:szCs w:val="26"/>
              </w:rPr>
              <w:t xml:space="preserve">- Trình độ quản lý nhà nước: Có chứng chỉ quản lý nhà nước ngạch chuyên viên </w:t>
            </w:r>
            <w:r w:rsidR="00C11C78">
              <w:rPr>
                <w:sz w:val="26"/>
                <w:szCs w:val="26"/>
              </w:rPr>
              <w:t>hoặc tương đương</w:t>
            </w:r>
            <w:r w:rsidRPr="005F5542">
              <w:rPr>
                <w:sz w:val="26"/>
                <w:szCs w:val="26"/>
              </w:rPr>
              <w:t xml:space="preserve"> trở lên.</w:t>
            </w:r>
          </w:p>
        </w:tc>
      </w:tr>
      <w:tr w:rsidR="005F5542" w:rsidRPr="005F5542" w:rsidTr="00B84E80">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center"/>
              <w:rPr>
                <w:sz w:val="26"/>
                <w:szCs w:val="26"/>
              </w:rPr>
            </w:pPr>
            <w:r w:rsidRPr="005F5542">
              <w:rPr>
                <w:sz w:val="26"/>
                <w:szCs w:val="26"/>
              </w:rPr>
              <w:lastRenderedPageBreak/>
              <w:t>1</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both"/>
              <w:rPr>
                <w:sz w:val="26"/>
                <w:szCs w:val="26"/>
              </w:rPr>
            </w:pPr>
            <w:r w:rsidRPr="005F5542">
              <w:rPr>
                <w:sz w:val="26"/>
                <w:szCs w:val="26"/>
              </w:rPr>
              <w:t>Thanh tra</w:t>
            </w:r>
          </w:p>
        </w:tc>
        <w:tc>
          <w:tcPr>
            <w:tcW w:w="7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562" w:rsidRPr="005F5542" w:rsidRDefault="00076401" w:rsidP="003106AF">
            <w:pPr>
              <w:spacing w:before="60"/>
              <w:jc w:val="both"/>
              <w:rPr>
                <w:b/>
                <w:sz w:val="26"/>
                <w:szCs w:val="26"/>
              </w:rPr>
            </w:pPr>
            <w:r w:rsidRPr="005F5542">
              <w:rPr>
                <w:sz w:val="26"/>
                <w:szCs w:val="26"/>
                <w:lang w:val="vi-VN"/>
              </w:rPr>
              <w:t xml:space="preserve">Đại học trở lên, một trong các ngành, nhóm ngành, lĩnh vực: </w:t>
            </w:r>
            <w:r w:rsidRPr="005F5542">
              <w:rPr>
                <w:sz w:val="26"/>
                <w:szCs w:val="26"/>
              </w:rPr>
              <w:t>L</w:t>
            </w:r>
            <w:r w:rsidRPr="005F5542">
              <w:rPr>
                <w:rFonts w:eastAsia="Calibri"/>
                <w:spacing w:val="-2"/>
                <w:sz w:val="26"/>
                <w:szCs w:val="26"/>
              </w:rPr>
              <w:t xml:space="preserve">uật; Kinh tế học; </w:t>
            </w:r>
            <w:r w:rsidR="003106AF" w:rsidRPr="005F5542">
              <w:rPr>
                <w:sz w:val="26"/>
                <w:szCs w:val="26"/>
              </w:rPr>
              <w:t>Khoa học trái đất; Khoa học Môi trường; Kỹ thuật địa chất, địa vật lý và trắc địa; Kỹ thuật mỏ; Quản lý Tài nguyên và Môi trường; Kỹ thuật Môi trường; Luật; Kinh tế học; Quản trị và Quản lý hoặc các ngành khác phù hợp với vị trí việc làm đảm nhận.</w:t>
            </w:r>
          </w:p>
        </w:tc>
      </w:tr>
      <w:tr w:rsidR="005F5542" w:rsidRPr="005F5542" w:rsidTr="00B84E80">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center"/>
              <w:rPr>
                <w:sz w:val="26"/>
                <w:szCs w:val="26"/>
              </w:rPr>
            </w:pPr>
            <w:r w:rsidRPr="005F5542">
              <w:rPr>
                <w:sz w:val="26"/>
                <w:szCs w:val="26"/>
              </w:rPr>
              <w:t>2</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both"/>
              <w:rPr>
                <w:sz w:val="26"/>
                <w:szCs w:val="26"/>
              </w:rPr>
            </w:pPr>
            <w:r w:rsidRPr="005F5542">
              <w:rPr>
                <w:sz w:val="26"/>
                <w:szCs w:val="26"/>
              </w:rPr>
              <w:t>Tổ chức nhân sự</w:t>
            </w:r>
          </w:p>
        </w:tc>
        <w:tc>
          <w:tcPr>
            <w:tcW w:w="7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562" w:rsidRPr="005F5542" w:rsidRDefault="00076401" w:rsidP="00402562">
            <w:pPr>
              <w:spacing w:before="60"/>
              <w:jc w:val="both"/>
              <w:rPr>
                <w:sz w:val="26"/>
                <w:szCs w:val="26"/>
                <w:lang w:val="vi-VN"/>
              </w:rPr>
            </w:pPr>
            <w:r w:rsidRPr="005F5542">
              <w:rPr>
                <w:sz w:val="26"/>
                <w:szCs w:val="26"/>
                <w:lang w:val="vi-VN"/>
              </w:rPr>
              <w:t xml:space="preserve">Đại học trở lên, một trong các ngành, nhóm ngành, lĩnh vực: </w:t>
            </w:r>
            <w:r w:rsidRPr="005F5542">
              <w:rPr>
                <w:sz w:val="26"/>
                <w:szCs w:val="26"/>
              </w:rPr>
              <w:t>L</w:t>
            </w:r>
            <w:r w:rsidRPr="005F5542">
              <w:rPr>
                <w:rFonts w:eastAsia="Calibri"/>
                <w:spacing w:val="-2"/>
                <w:sz w:val="26"/>
                <w:szCs w:val="26"/>
              </w:rPr>
              <w:t>uật; Kinh tế học; Kinh doanh và quản lý; Khoa học chính trị; Công tác xã hội; Xã hội học</w:t>
            </w:r>
            <w:r w:rsidR="003106AF" w:rsidRPr="005F5542">
              <w:rPr>
                <w:rFonts w:eastAsia="Calibri"/>
                <w:spacing w:val="-2"/>
                <w:sz w:val="26"/>
                <w:szCs w:val="26"/>
              </w:rPr>
              <w:t>;</w:t>
            </w:r>
            <w:r w:rsidR="003106AF" w:rsidRPr="005F5542">
              <w:rPr>
                <w:sz w:val="26"/>
                <w:szCs w:val="26"/>
              </w:rPr>
              <w:t xml:space="preserve"> Quản lý Tài nguyên và Môi trường; </w:t>
            </w:r>
            <w:r w:rsidRPr="005F5542">
              <w:rPr>
                <w:sz w:val="26"/>
                <w:szCs w:val="26"/>
              </w:rPr>
              <w:t xml:space="preserve"> </w:t>
            </w:r>
            <w:r w:rsidRPr="005F5542">
              <w:rPr>
                <w:sz w:val="26"/>
                <w:szCs w:val="26"/>
                <w:lang w:val="vi-VN"/>
              </w:rPr>
              <w:t>hoặc các ngành khác phù hợp với vị trí việc làm đảm nhận.</w:t>
            </w:r>
          </w:p>
        </w:tc>
      </w:tr>
      <w:tr w:rsidR="005F5542" w:rsidRPr="005F5542" w:rsidTr="00B84E80">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center"/>
              <w:rPr>
                <w:sz w:val="26"/>
                <w:szCs w:val="26"/>
              </w:rPr>
            </w:pPr>
            <w:r w:rsidRPr="005F5542">
              <w:rPr>
                <w:sz w:val="26"/>
                <w:szCs w:val="26"/>
              </w:rPr>
              <w:t>3</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both"/>
              <w:rPr>
                <w:sz w:val="26"/>
                <w:szCs w:val="26"/>
              </w:rPr>
            </w:pPr>
            <w:r w:rsidRPr="005F5542">
              <w:rPr>
                <w:sz w:val="26"/>
                <w:szCs w:val="26"/>
              </w:rPr>
              <w:t>Hành chính tổng hợp</w:t>
            </w:r>
          </w:p>
        </w:tc>
        <w:tc>
          <w:tcPr>
            <w:tcW w:w="7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6401" w:rsidRPr="005F5542" w:rsidRDefault="00076401" w:rsidP="00076401">
            <w:pPr>
              <w:spacing w:before="40" w:after="40"/>
              <w:jc w:val="both"/>
              <w:rPr>
                <w:rFonts w:eastAsia="Calibri"/>
                <w:sz w:val="26"/>
                <w:szCs w:val="26"/>
                <w:lang w:val="vi-VN"/>
              </w:rPr>
            </w:pPr>
            <w:r w:rsidRPr="005F5542">
              <w:rPr>
                <w:rFonts w:eastAsia="Calibri"/>
                <w:sz w:val="26"/>
                <w:szCs w:val="26"/>
                <w:lang w:val="vi-VN"/>
              </w:rPr>
              <w:t xml:space="preserve">Đại học trở lên, một trong các ngành, nhóm ngành, lĩnh vực: </w:t>
            </w:r>
            <w:r w:rsidRPr="005F5542">
              <w:rPr>
                <w:rFonts w:eastAsia="Calibri"/>
                <w:spacing w:val="-2"/>
                <w:sz w:val="26"/>
                <w:szCs w:val="26"/>
                <w:lang w:val="vi-VN"/>
              </w:rPr>
              <w:t>Luật; Kinh tế học; Kinh doanh và quản lý; Khoa học chính trị</w:t>
            </w:r>
            <w:r w:rsidR="003106AF" w:rsidRPr="005F5542">
              <w:rPr>
                <w:rFonts w:eastAsia="Calibri"/>
                <w:spacing w:val="-2"/>
                <w:sz w:val="26"/>
                <w:szCs w:val="26"/>
              </w:rPr>
              <w:t xml:space="preserve">; </w:t>
            </w:r>
            <w:r w:rsidR="003106AF" w:rsidRPr="005F5542">
              <w:rPr>
                <w:sz w:val="26"/>
                <w:szCs w:val="26"/>
              </w:rPr>
              <w:t>Quản lý Tài nguyên và Môi trường</w:t>
            </w:r>
            <w:r w:rsidRPr="005F5542">
              <w:rPr>
                <w:rFonts w:eastAsia="Calibri"/>
                <w:spacing w:val="-2"/>
                <w:sz w:val="26"/>
                <w:szCs w:val="26"/>
                <w:lang w:val="vi-VN"/>
              </w:rPr>
              <w:t xml:space="preserve"> </w:t>
            </w:r>
            <w:r w:rsidRPr="005F5542">
              <w:rPr>
                <w:rFonts w:eastAsia="Calibri"/>
                <w:spacing w:val="-4"/>
                <w:sz w:val="26"/>
                <w:szCs w:val="26"/>
                <w:lang w:val="vi-VN"/>
              </w:rPr>
              <w:t>hoặc các ngành khác phù hợp với vị trí việc làm đảm nhận</w:t>
            </w:r>
            <w:r w:rsidRPr="005F5542">
              <w:rPr>
                <w:rFonts w:eastAsia="Calibri"/>
                <w:sz w:val="26"/>
                <w:szCs w:val="26"/>
                <w:lang w:val="vi-VN"/>
              </w:rPr>
              <w:t>.</w:t>
            </w:r>
          </w:p>
        </w:tc>
      </w:tr>
      <w:tr w:rsidR="005F5542" w:rsidRPr="005F5542" w:rsidTr="00B84E80">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center"/>
              <w:rPr>
                <w:sz w:val="26"/>
                <w:szCs w:val="26"/>
              </w:rPr>
            </w:pPr>
            <w:r w:rsidRPr="005F5542">
              <w:rPr>
                <w:sz w:val="26"/>
                <w:szCs w:val="26"/>
              </w:rPr>
              <w:t>4</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both"/>
              <w:rPr>
                <w:sz w:val="26"/>
                <w:szCs w:val="26"/>
              </w:rPr>
            </w:pPr>
            <w:r w:rsidRPr="005F5542">
              <w:rPr>
                <w:sz w:val="26"/>
                <w:szCs w:val="26"/>
              </w:rPr>
              <w:t>Hành chính một cửa</w:t>
            </w:r>
          </w:p>
        </w:tc>
        <w:tc>
          <w:tcPr>
            <w:tcW w:w="7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562" w:rsidRPr="005F5542" w:rsidRDefault="00076401" w:rsidP="00402562">
            <w:pPr>
              <w:spacing w:before="60"/>
              <w:jc w:val="both"/>
              <w:rPr>
                <w:b/>
                <w:sz w:val="26"/>
                <w:szCs w:val="26"/>
              </w:rPr>
            </w:pPr>
            <w:r w:rsidRPr="005F5542">
              <w:rPr>
                <w:rFonts w:eastAsia="Calibri"/>
                <w:sz w:val="26"/>
                <w:szCs w:val="26"/>
                <w:lang w:val="vi-VN"/>
              </w:rPr>
              <w:t xml:space="preserve">Đại học trở lên, một trong các ngành, nhóm ngành, lĩnh vực: </w:t>
            </w:r>
            <w:r w:rsidRPr="005F5542">
              <w:rPr>
                <w:rFonts w:eastAsia="Calibri"/>
                <w:spacing w:val="-2"/>
                <w:sz w:val="26"/>
                <w:szCs w:val="26"/>
                <w:lang w:val="vi-VN"/>
              </w:rPr>
              <w:t xml:space="preserve">Luật; Kinh tế học; </w:t>
            </w:r>
            <w:r w:rsidR="003106AF" w:rsidRPr="005F5542">
              <w:rPr>
                <w:sz w:val="26"/>
                <w:szCs w:val="26"/>
              </w:rPr>
              <w:t>Khoa học trái đất; Khoa học Môi trường; Kỹ thuật địa chất, địa vật lý và trắc địa; Kỹ thuật mỏ; Quản lý Tài nguyên và Môi trường; Kỹ thuật Môi trường; Luật; Kinh tế học; Quản trị và Quản lý hoặc các ngành khác phù hợp với vị trí việc làm đảm nhận.</w:t>
            </w:r>
          </w:p>
        </w:tc>
      </w:tr>
      <w:tr w:rsidR="005F5542" w:rsidRPr="005F5542" w:rsidTr="00B84E80">
        <w:trPr>
          <w:trHeight w:val="5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center"/>
              <w:rPr>
                <w:sz w:val="26"/>
                <w:szCs w:val="26"/>
              </w:rPr>
            </w:pPr>
            <w:r w:rsidRPr="005F5542">
              <w:rPr>
                <w:sz w:val="26"/>
                <w:szCs w:val="26"/>
              </w:rPr>
              <w:t>5</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both"/>
              <w:rPr>
                <w:sz w:val="26"/>
                <w:szCs w:val="26"/>
              </w:rPr>
            </w:pPr>
            <w:r w:rsidRPr="005F5542">
              <w:rPr>
                <w:sz w:val="26"/>
                <w:szCs w:val="26"/>
              </w:rPr>
              <w:t>Công nghệ thông tin</w:t>
            </w:r>
          </w:p>
        </w:tc>
        <w:tc>
          <w:tcPr>
            <w:tcW w:w="7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562" w:rsidRPr="005F5542" w:rsidRDefault="00076401" w:rsidP="003106AF">
            <w:pPr>
              <w:spacing w:before="40" w:after="40"/>
              <w:jc w:val="both"/>
              <w:rPr>
                <w:b/>
                <w:sz w:val="26"/>
                <w:szCs w:val="26"/>
              </w:rPr>
            </w:pPr>
            <w:r w:rsidRPr="005F5542">
              <w:rPr>
                <w:sz w:val="26"/>
                <w:szCs w:val="26"/>
                <w:lang w:val="vi-VN"/>
              </w:rPr>
              <w:t>Đại học trở lên, một trong các ngành, nhóm ngành, lĩnh vực: Máy tính; Công nghệ thông tin; Kỹ thuật điện tử - viễn thông; Hệ thống thông tin quản lý</w:t>
            </w:r>
            <w:r w:rsidR="003106AF" w:rsidRPr="005F5542">
              <w:rPr>
                <w:sz w:val="26"/>
                <w:szCs w:val="26"/>
              </w:rPr>
              <w:t xml:space="preserve"> hoặc các ngành khác phù hợp với vị trí việc làm đảm nhận.</w:t>
            </w:r>
          </w:p>
        </w:tc>
      </w:tr>
      <w:tr w:rsidR="005F5542" w:rsidRPr="005F5542" w:rsidTr="00B84E80">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center"/>
              <w:rPr>
                <w:sz w:val="26"/>
                <w:szCs w:val="26"/>
              </w:rPr>
            </w:pPr>
            <w:r w:rsidRPr="005F5542">
              <w:rPr>
                <w:sz w:val="26"/>
                <w:szCs w:val="26"/>
              </w:rPr>
              <w:t>6</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both"/>
              <w:rPr>
                <w:sz w:val="26"/>
                <w:szCs w:val="26"/>
              </w:rPr>
            </w:pPr>
            <w:r w:rsidRPr="005F5542">
              <w:rPr>
                <w:sz w:val="26"/>
                <w:szCs w:val="26"/>
              </w:rPr>
              <w:t>Kế hoạch</w:t>
            </w:r>
          </w:p>
        </w:tc>
        <w:tc>
          <w:tcPr>
            <w:tcW w:w="7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562" w:rsidRPr="005F5542" w:rsidRDefault="00402562" w:rsidP="00402562">
            <w:pPr>
              <w:spacing w:before="60"/>
              <w:jc w:val="both"/>
              <w:rPr>
                <w:b/>
                <w:sz w:val="26"/>
                <w:szCs w:val="26"/>
              </w:rPr>
            </w:pPr>
            <w:r w:rsidRPr="005F5542">
              <w:rPr>
                <w:sz w:val="26"/>
                <w:szCs w:val="26"/>
              </w:rPr>
              <w:t xml:space="preserve">Đại học trở lên ngành: Kinh tế, Tài chính - </w:t>
            </w:r>
            <w:r w:rsidR="003106AF" w:rsidRPr="005F5542">
              <w:rPr>
                <w:sz w:val="26"/>
                <w:szCs w:val="26"/>
              </w:rPr>
              <w:t>ngân hàng, Kế toán, Kiểm toán hoặc các ngành khác phù hợp với vị trí việc làm đảm nhận.</w:t>
            </w:r>
          </w:p>
        </w:tc>
      </w:tr>
      <w:tr w:rsidR="005F5542" w:rsidRPr="005F5542" w:rsidTr="00B84E80">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center"/>
              <w:rPr>
                <w:sz w:val="26"/>
                <w:szCs w:val="26"/>
              </w:rPr>
            </w:pPr>
            <w:r w:rsidRPr="005F5542">
              <w:rPr>
                <w:sz w:val="26"/>
                <w:szCs w:val="26"/>
              </w:rPr>
              <w:t>7</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both"/>
              <w:rPr>
                <w:sz w:val="26"/>
                <w:szCs w:val="26"/>
              </w:rPr>
            </w:pPr>
            <w:r w:rsidRPr="005F5542">
              <w:rPr>
                <w:sz w:val="26"/>
                <w:szCs w:val="26"/>
              </w:rPr>
              <w:t>Kế toán</w:t>
            </w:r>
          </w:p>
        </w:tc>
        <w:tc>
          <w:tcPr>
            <w:tcW w:w="7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562" w:rsidRPr="005F5542" w:rsidRDefault="00076401" w:rsidP="00402562">
            <w:pPr>
              <w:spacing w:before="60"/>
              <w:jc w:val="both"/>
              <w:rPr>
                <w:rFonts w:eastAsia="Calibri"/>
                <w:sz w:val="26"/>
                <w:szCs w:val="26"/>
                <w:lang w:val="vi-VN"/>
              </w:rPr>
            </w:pPr>
            <w:r w:rsidRPr="005F5542">
              <w:rPr>
                <w:rFonts w:eastAsia="Calibri"/>
                <w:sz w:val="26"/>
                <w:szCs w:val="26"/>
                <w:lang w:val="vi-VN"/>
              </w:rPr>
              <w:t xml:space="preserve">Trình độ chuyên môn: Đại học trở lên, một trong các ngành, </w:t>
            </w:r>
            <w:r w:rsidRPr="005F5542">
              <w:rPr>
                <w:rFonts w:eastAsia="Calibri"/>
                <w:sz w:val="26"/>
                <w:szCs w:val="26"/>
                <w:lang w:val="vi-VN"/>
              </w:rPr>
              <w:lastRenderedPageBreak/>
              <w:t>nhóm ngành, lĩnh vực: Kế toán, Kiể</w:t>
            </w:r>
            <w:r w:rsidR="003106AF" w:rsidRPr="005F5542">
              <w:rPr>
                <w:rFonts w:eastAsia="Calibri"/>
                <w:sz w:val="26"/>
                <w:szCs w:val="26"/>
                <w:lang w:val="vi-VN"/>
              </w:rPr>
              <w:t xml:space="preserve">m toán, Tài chính </w:t>
            </w:r>
            <w:r w:rsidR="003106AF" w:rsidRPr="005F5542">
              <w:rPr>
                <w:sz w:val="26"/>
                <w:szCs w:val="26"/>
              </w:rPr>
              <w:t>hoặc các ngành khác phù hợp với vị trí việc làm đảm nhận.</w:t>
            </w:r>
          </w:p>
        </w:tc>
      </w:tr>
      <w:tr w:rsidR="005F5542" w:rsidRPr="005F5542" w:rsidTr="00B84E80">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76401" w:rsidRPr="005F5542" w:rsidRDefault="00076401" w:rsidP="00144F6A">
            <w:pPr>
              <w:spacing w:before="60" w:line="340" w:lineRule="exact"/>
              <w:jc w:val="center"/>
              <w:rPr>
                <w:sz w:val="26"/>
                <w:szCs w:val="26"/>
              </w:rPr>
            </w:pPr>
            <w:r w:rsidRPr="005F5542">
              <w:rPr>
                <w:sz w:val="26"/>
                <w:szCs w:val="26"/>
              </w:rPr>
              <w:lastRenderedPageBreak/>
              <w:t>8</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76401" w:rsidRPr="005F5542" w:rsidRDefault="00076401">
            <w:pPr>
              <w:spacing w:before="60" w:line="340" w:lineRule="exact"/>
              <w:jc w:val="both"/>
              <w:rPr>
                <w:sz w:val="26"/>
                <w:szCs w:val="26"/>
              </w:rPr>
            </w:pPr>
            <w:r w:rsidRPr="005F5542">
              <w:rPr>
                <w:sz w:val="26"/>
                <w:szCs w:val="26"/>
              </w:rPr>
              <w:t xml:space="preserve">Văn thư </w:t>
            </w:r>
            <w:r w:rsidR="006E7C92">
              <w:rPr>
                <w:sz w:val="26"/>
                <w:szCs w:val="26"/>
              </w:rPr>
              <w:t>-</w:t>
            </w:r>
            <w:r w:rsidR="006E7C92" w:rsidRPr="005F5542">
              <w:rPr>
                <w:sz w:val="26"/>
                <w:szCs w:val="26"/>
              </w:rPr>
              <w:t xml:space="preserve"> </w:t>
            </w:r>
            <w:r w:rsidRPr="005F5542">
              <w:rPr>
                <w:sz w:val="26"/>
                <w:szCs w:val="26"/>
              </w:rPr>
              <w:t>Lưu trữ</w:t>
            </w:r>
          </w:p>
        </w:tc>
        <w:tc>
          <w:tcPr>
            <w:tcW w:w="7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6401" w:rsidRPr="005F5542" w:rsidRDefault="003106AF" w:rsidP="003106AF">
            <w:pPr>
              <w:widowControl w:val="0"/>
              <w:tabs>
                <w:tab w:val="left" w:pos="120"/>
              </w:tabs>
              <w:spacing w:before="40" w:after="40"/>
              <w:jc w:val="both"/>
              <w:rPr>
                <w:sz w:val="26"/>
                <w:szCs w:val="26"/>
                <w:lang w:val="vi-VN"/>
              </w:rPr>
            </w:pPr>
            <w:r w:rsidRPr="005F5542">
              <w:rPr>
                <w:rFonts w:eastAsia="Calibri"/>
                <w:spacing w:val="-6"/>
                <w:sz w:val="26"/>
                <w:szCs w:val="26"/>
                <w:lang w:val="vi-VN"/>
              </w:rPr>
              <w:t>Trình độ chuyên môn: Trung cấp trở lên, chuyên ngành Văn thư lưu trữ;</w:t>
            </w:r>
            <w:r w:rsidRPr="005F5542">
              <w:rPr>
                <w:rFonts w:eastAsia="Calibri"/>
                <w:spacing w:val="-6"/>
                <w:sz w:val="26"/>
                <w:szCs w:val="26"/>
              </w:rPr>
              <w:t xml:space="preserve"> Lưu trữ học. N</w:t>
            </w:r>
            <w:r w:rsidRPr="005F5542">
              <w:rPr>
                <w:rFonts w:eastAsia="Calibri"/>
                <w:spacing w:val="-6"/>
                <w:sz w:val="26"/>
                <w:szCs w:val="26"/>
                <w:lang w:val="vi-VN"/>
              </w:rPr>
              <w:t xml:space="preserve">ếu tốt nghiệp chuyên ngành khác thì phải có </w:t>
            </w:r>
            <w:r w:rsidRPr="005F5542">
              <w:rPr>
                <w:sz w:val="26"/>
                <w:szCs w:val="26"/>
                <w:lang w:val="vi-VN"/>
              </w:rPr>
              <w:t>chứng chỉ bồi dưỡng bổ sung kiến thức nghiệp vụ văn thư</w:t>
            </w:r>
            <w:r w:rsidRPr="005F5542">
              <w:rPr>
                <w:sz w:val="26"/>
                <w:szCs w:val="26"/>
              </w:rPr>
              <w:t xml:space="preserve"> lưu trữ</w:t>
            </w:r>
            <w:r w:rsidRPr="005F5542">
              <w:rPr>
                <w:sz w:val="26"/>
                <w:szCs w:val="26"/>
                <w:lang w:val="vi-VN"/>
              </w:rPr>
              <w:t>.</w:t>
            </w:r>
          </w:p>
        </w:tc>
      </w:tr>
      <w:tr w:rsidR="005F5542" w:rsidRPr="005F5542" w:rsidTr="00B84E80">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center"/>
              <w:rPr>
                <w:b/>
                <w:sz w:val="26"/>
                <w:szCs w:val="26"/>
              </w:rPr>
            </w:pPr>
            <w:r w:rsidRPr="005F5542">
              <w:rPr>
                <w:b/>
                <w:sz w:val="26"/>
                <w:szCs w:val="26"/>
              </w:rPr>
              <w:t>IV</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both"/>
              <w:rPr>
                <w:b/>
                <w:sz w:val="26"/>
                <w:szCs w:val="26"/>
              </w:rPr>
            </w:pPr>
            <w:r w:rsidRPr="005F5542">
              <w:rPr>
                <w:b/>
                <w:sz w:val="26"/>
                <w:szCs w:val="26"/>
              </w:rPr>
              <w:t>Nhóm hỗ trợ, phục vụ</w:t>
            </w:r>
          </w:p>
        </w:tc>
        <w:tc>
          <w:tcPr>
            <w:tcW w:w="7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562" w:rsidRPr="005F5542" w:rsidRDefault="00402562" w:rsidP="00402562">
            <w:pPr>
              <w:spacing w:before="60"/>
              <w:jc w:val="both"/>
              <w:rPr>
                <w:b/>
                <w:sz w:val="26"/>
                <w:szCs w:val="26"/>
              </w:rPr>
            </w:pPr>
            <w:r w:rsidRPr="005F5542">
              <w:rPr>
                <w:b/>
                <w:sz w:val="26"/>
                <w:szCs w:val="26"/>
              </w:rPr>
              <w:t>1. Năng lực chung:</w:t>
            </w:r>
          </w:p>
          <w:p w:rsidR="00402562" w:rsidRPr="005F5542" w:rsidRDefault="00402562" w:rsidP="00402562">
            <w:pPr>
              <w:spacing w:before="60"/>
              <w:jc w:val="both"/>
              <w:rPr>
                <w:sz w:val="26"/>
                <w:szCs w:val="26"/>
              </w:rPr>
            </w:pPr>
            <w:r w:rsidRPr="005F5542">
              <w:rPr>
                <w:sz w:val="26"/>
                <w:szCs w:val="26"/>
              </w:rPr>
              <w:t>- Am hiểu chủ trương, đường lối, chính sách của Đảng, pháp luật của Nhà nước để vận dụng vào công việc;</w:t>
            </w:r>
          </w:p>
          <w:p w:rsidR="00402562" w:rsidRPr="005F5542" w:rsidRDefault="00402562" w:rsidP="00402562">
            <w:pPr>
              <w:spacing w:before="60"/>
              <w:jc w:val="both"/>
              <w:rPr>
                <w:sz w:val="26"/>
                <w:szCs w:val="26"/>
              </w:rPr>
            </w:pPr>
            <w:r w:rsidRPr="005F5542">
              <w:rPr>
                <w:sz w:val="26"/>
                <w:szCs w:val="26"/>
              </w:rPr>
              <w:t xml:space="preserve">- Nắm được nguyên tắc, chế độ, chính sách, quy định quản lý nhà nước về các lĩnh vực trong công việc </w:t>
            </w:r>
            <w:r w:rsidR="005F5542" w:rsidRPr="005F5542">
              <w:rPr>
                <w:sz w:val="26"/>
                <w:szCs w:val="26"/>
              </w:rPr>
              <w:t>được giao</w:t>
            </w:r>
            <w:r w:rsidR="006E7C92">
              <w:rPr>
                <w:sz w:val="26"/>
                <w:szCs w:val="26"/>
              </w:rPr>
              <w:t>;</w:t>
            </w:r>
          </w:p>
          <w:p w:rsidR="00402562" w:rsidRPr="005F5542" w:rsidRDefault="00402562" w:rsidP="00402562">
            <w:pPr>
              <w:spacing w:before="60"/>
              <w:jc w:val="both"/>
              <w:rPr>
                <w:sz w:val="26"/>
                <w:szCs w:val="26"/>
              </w:rPr>
            </w:pPr>
            <w:r w:rsidRPr="005F5542">
              <w:rPr>
                <w:sz w:val="26"/>
                <w:szCs w:val="26"/>
              </w:rPr>
              <w:t>- Khả năng chuyên nghiệp, đạo đức công vụ</w:t>
            </w:r>
            <w:r w:rsidR="006E7C92">
              <w:rPr>
                <w:sz w:val="26"/>
                <w:szCs w:val="26"/>
              </w:rPr>
              <w:t>;</w:t>
            </w:r>
          </w:p>
          <w:p w:rsidR="00402562" w:rsidRPr="005F5542" w:rsidRDefault="00402562" w:rsidP="00402562">
            <w:pPr>
              <w:spacing w:before="60"/>
              <w:jc w:val="both"/>
              <w:rPr>
                <w:sz w:val="26"/>
                <w:szCs w:val="26"/>
              </w:rPr>
            </w:pPr>
            <w:r w:rsidRPr="005F5542">
              <w:rPr>
                <w:sz w:val="26"/>
                <w:szCs w:val="26"/>
              </w:rPr>
              <w:t>- Khả năng tham mưu phối hợp</w:t>
            </w:r>
            <w:r w:rsidR="006E7C92">
              <w:rPr>
                <w:sz w:val="26"/>
                <w:szCs w:val="26"/>
              </w:rPr>
              <w:t>;</w:t>
            </w:r>
          </w:p>
          <w:p w:rsidR="00402562" w:rsidRPr="005F5542" w:rsidRDefault="00402562" w:rsidP="00402562">
            <w:pPr>
              <w:spacing w:before="60"/>
              <w:jc w:val="both"/>
              <w:rPr>
                <w:sz w:val="26"/>
                <w:szCs w:val="26"/>
              </w:rPr>
            </w:pPr>
            <w:r w:rsidRPr="005F5542">
              <w:rPr>
                <w:sz w:val="26"/>
                <w:szCs w:val="26"/>
              </w:rPr>
              <w:t xml:space="preserve">- Khả năng </w:t>
            </w:r>
            <w:r w:rsidR="005F5542" w:rsidRPr="005F5542">
              <w:rPr>
                <w:sz w:val="26"/>
                <w:szCs w:val="26"/>
              </w:rPr>
              <w:t xml:space="preserve">thu thập thông tin, xử lý tình huống, </w:t>
            </w:r>
            <w:r w:rsidRPr="005F5542">
              <w:rPr>
                <w:sz w:val="26"/>
                <w:szCs w:val="26"/>
              </w:rPr>
              <w:t>giao tiếp công vụ</w:t>
            </w:r>
            <w:r w:rsidR="006E7C92">
              <w:rPr>
                <w:sz w:val="26"/>
                <w:szCs w:val="26"/>
              </w:rPr>
              <w:t>;</w:t>
            </w:r>
          </w:p>
          <w:p w:rsidR="00402562" w:rsidRPr="005F5542" w:rsidRDefault="00402562" w:rsidP="00402562">
            <w:pPr>
              <w:spacing w:before="60"/>
              <w:jc w:val="both"/>
              <w:rPr>
                <w:sz w:val="26"/>
                <w:szCs w:val="26"/>
              </w:rPr>
            </w:pPr>
            <w:r w:rsidRPr="005F5542">
              <w:rPr>
                <w:sz w:val="26"/>
                <w:szCs w:val="26"/>
              </w:rPr>
              <w:t>- Chịu được áp lực của công việc.</w:t>
            </w:r>
          </w:p>
          <w:p w:rsidR="00402562" w:rsidRPr="005F5542" w:rsidRDefault="00402562" w:rsidP="00402562">
            <w:pPr>
              <w:spacing w:before="60"/>
              <w:jc w:val="both"/>
              <w:rPr>
                <w:b/>
                <w:sz w:val="26"/>
                <w:szCs w:val="26"/>
              </w:rPr>
            </w:pPr>
            <w:r w:rsidRPr="005F5542">
              <w:rPr>
                <w:sz w:val="26"/>
                <w:szCs w:val="26"/>
              </w:rPr>
              <w:t xml:space="preserve"> </w:t>
            </w:r>
            <w:r w:rsidRPr="005F5542">
              <w:rPr>
                <w:b/>
                <w:sz w:val="26"/>
                <w:szCs w:val="26"/>
              </w:rPr>
              <w:t>2. Năng lực chuyên môn:</w:t>
            </w:r>
          </w:p>
          <w:p w:rsidR="00402562" w:rsidRPr="005F5542" w:rsidRDefault="00402562" w:rsidP="00402562">
            <w:pPr>
              <w:spacing w:before="60"/>
              <w:jc w:val="both"/>
              <w:rPr>
                <w:sz w:val="26"/>
                <w:szCs w:val="26"/>
              </w:rPr>
            </w:pPr>
            <w:r w:rsidRPr="005F5542">
              <w:rPr>
                <w:sz w:val="26"/>
                <w:szCs w:val="26"/>
              </w:rPr>
              <w:t>- Trình độ lý luận chính trị: Sơ cấp trở lên</w:t>
            </w:r>
            <w:r w:rsidR="006E7C92">
              <w:rPr>
                <w:sz w:val="26"/>
                <w:szCs w:val="26"/>
              </w:rPr>
              <w:t>;</w:t>
            </w:r>
          </w:p>
          <w:p w:rsidR="00402562" w:rsidRPr="005F5542" w:rsidRDefault="00402562" w:rsidP="00402562">
            <w:pPr>
              <w:spacing w:before="60"/>
              <w:jc w:val="both"/>
              <w:rPr>
                <w:sz w:val="26"/>
                <w:szCs w:val="26"/>
              </w:rPr>
            </w:pPr>
            <w:r w:rsidRPr="005F5542">
              <w:rPr>
                <w:sz w:val="26"/>
                <w:szCs w:val="26"/>
              </w:rPr>
              <w:t xml:space="preserve">- Trình độ chuyên môn nghiệp vụ: Tốt nghiệp </w:t>
            </w:r>
            <w:r w:rsidR="003106AF" w:rsidRPr="005F5542">
              <w:rPr>
                <w:sz w:val="26"/>
                <w:szCs w:val="26"/>
              </w:rPr>
              <w:t>Trung cấp</w:t>
            </w:r>
            <w:r w:rsidRPr="005F5542">
              <w:rPr>
                <w:sz w:val="26"/>
                <w:szCs w:val="26"/>
              </w:rPr>
              <w:t xml:space="preserve"> trở lên có ngành đào tạo phù hợp với vị trí việc làm đảm nhận (ngoại trừ vị trí việc làm: Lái xe, Phục vụ, Bảo vệ).</w:t>
            </w:r>
          </w:p>
        </w:tc>
      </w:tr>
      <w:tr w:rsidR="005F5542" w:rsidRPr="005F5542" w:rsidTr="00B84E80">
        <w:tc>
          <w:tcPr>
            <w:tcW w:w="7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2562" w:rsidRPr="005F5542" w:rsidRDefault="003106AF" w:rsidP="00144F6A">
            <w:pPr>
              <w:spacing w:before="60" w:line="340" w:lineRule="exact"/>
              <w:jc w:val="center"/>
              <w:rPr>
                <w:sz w:val="26"/>
                <w:szCs w:val="26"/>
              </w:rPr>
            </w:pPr>
            <w:r w:rsidRPr="005F5542">
              <w:rPr>
                <w:sz w:val="26"/>
                <w:szCs w:val="26"/>
              </w:rPr>
              <w:t>1</w:t>
            </w:r>
          </w:p>
        </w:tc>
        <w:tc>
          <w:tcPr>
            <w:tcW w:w="186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both"/>
              <w:rPr>
                <w:sz w:val="26"/>
                <w:szCs w:val="26"/>
              </w:rPr>
            </w:pPr>
            <w:r w:rsidRPr="005F5542">
              <w:rPr>
                <w:sz w:val="26"/>
                <w:szCs w:val="26"/>
              </w:rPr>
              <w:t>Thủ quỹ</w:t>
            </w:r>
          </w:p>
        </w:tc>
        <w:tc>
          <w:tcPr>
            <w:tcW w:w="707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02562" w:rsidRPr="005F5542" w:rsidRDefault="00076401" w:rsidP="00402562">
            <w:pPr>
              <w:spacing w:before="60"/>
              <w:jc w:val="both"/>
              <w:rPr>
                <w:rFonts w:eastAsia="Calibri"/>
                <w:sz w:val="26"/>
                <w:szCs w:val="26"/>
                <w:lang w:val="vi-VN"/>
              </w:rPr>
            </w:pPr>
            <w:r w:rsidRPr="005F5542">
              <w:rPr>
                <w:rFonts w:eastAsia="Calibri"/>
                <w:sz w:val="26"/>
                <w:szCs w:val="26"/>
              </w:rPr>
              <w:t>Trung cấp</w:t>
            </w:r>
            <w:r w:rsidRPr="005F5542">
              <w:rPr>
                <w:rFonts w:eastAsia="Calibri"/>
                <w:sz w:val="26"/>
                <w:szCs w:val="26"/>
                <w:lang w:val="vi-VN"/>
              </w:rPr>
              <w:t xml:space="preserve"> trở lên, một trong các ngành, nhóm ngành, lĩnh vực: Kế toán, Kiểm toán, Tài chính</w:t>
            </w:r>
            <w:r w:rsidRPr="005F5542">
              <w:rPr>
                <w:rFonts w:eastAsia="Calibri"/>
                <w:sz w:val="26"/>
                <w:szCs w:val="26"/>
              </w:rPr>
              <w:t xml:space="preserve"> hoặc các ngành khác phù hợp với vị trí việc làm đảm nhận</w:t>
            </w:r>
            <w:r w:rsidRPr="005F5542">
              <w:rPr>
                <w:rFonts w:eastAsia="Calibri"/>
                <w:sz w:val="26"/>
                <w:szCs w:val="26"/>
                <w:lang w:val="vi-VN"/>
              </w:rPr>
              <w:t>.</w:t>
            </w:r>
          </w:p>
        </w:tc>
      </w:tr>
      <w:tr w:rsidR="005F5542" w:rsidRPr="005F5542" w:rsidTr="00B84E80">
        <w:tc>
          <w:tcPr>
            <w:tcW w:w="7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2562" w:rsidRPr="005F5542" w:rsidRDefault="003106AF" w:rsidP="00144F6A">
            <w:pPr>
              <w:spacing w:before="60" w:line="340" w:lineRule="exact"/>
              <w:jc w:val="center"/>
              <w:rPr>
                <w:sz w:val="26"/>
                <w:szCs w:val="26"/>
              </w:rPr>
            </w:pPr>
            <w:r w:rsidRPr="005F5542">
              <w:rPr>
                <w:sz w:val="26"/>
                <w:szCs w:val="26"/>
              </w:rPr>
              <w:t>2</w:t>
            </w:r>
          </w:p>
        </w:tc>
        <w:tc>
          <w:tcPr>
            <w:tcW w:w="186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02562" w:rsidRPr="005F5542" w:rsidRDefault="00402562">
            <w:pPr>
              <w:spacing w:before="60" w:line="340" w:lineRule="exact"/>
              <w:jc w:val="both"/>
              <w:rPr>
                <w:sz w:val="26"/>
                <w:szCs w:val="26"/>
              </w:rPr>
            </w:pPr>
            <w:r w:rsidRPr="005F5542">
              <w:rPr>
                <w:sz w:val="26"/>
                <w:szCs w:val="26"/>
              </w:rPr>
              <w:t xml:space="preserve">Nhân viên </w:t>
            </w:r>
            <w:r w:rsidR="006E7C92" w:rsidRPr="005F5542">
              <w:rPr>
                <w:sz w:val="26"/>
                <w:szCs w:val="26"/>
              </w:rPr>
              <w:t>k</w:t>
            </w:r>
            <w:r w:rsidR="006E7C92">
              <w:rPr>
                <w:sz w:val="26"/>
                <w:szCs w:val="26"/>
              </w:rPr>
              <w:t xml:space="preserve">ỹ </w:t>
            </w:r>
            <w:r w:rsidRPr="005F5542">
              <w:rPr>
                <w:sz w:val="26"/>
                <w:szCs w:val="26"/>
              </w:rPr>
              <w:t>thuật</w:t>
            </w:r>
          </w:p>
        </w:tc>
        <w:tc>
          <w:tcPr>
            <w:tcW w:w="707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02562" w:rsidRPr="005F5542" w:rsidRDefault="00076401" w:rsidP="00402562">
            <w:pPr>
              <w:spacing w:before="60"/>
              <w:jc w:val="both"/>
              <w:rPr>
                <w:spacing w:val="-4"/>
                <w:sz w:val="26"/>
                <w:szCs w:val="26"/>
              </w:rPr>
            </w:pPr>
            <w:r w:rsidRPr="005F5542">
              <w:rPr>
                <w:spacing w:val="-4"/>
                <w:sz w:val="26"/>
                <w:szCs w:val="26"/>
              </w:rPr>
              <w:t>Trung cấp chuyên nghiệp hoặc trung cấp nghề trở lên ngành: Kỹ thuật cơ khí, Công nghệ thông tin; Kỹ thuật điện, điện tử hoặc ngành kỹ thuật khác phù hợp với vị trí việc làm đảm nhận.</w:t>
            </w:r>
          </w:p>
        </w:tc>
      </w:tr>
      <w:tr w:rsidR="005F5542" w:rsidRPr="005F5542" w:rsidTr="00B84E80">
        <w:tc>
          <w:tcPr>
            <w:tcW w:w="7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2562" w:rsidRPr="005F5542" w:rsidRDefault="003106AF" w:rsidP="00144F6A">
            <w:pPr>
              <w:spacing w:before="60" w:line="340" w:lineRule="exact"/>
              <w:jc w:val="center"/>
              <w:rPr>
                <w:sz w:val="26"/>
                <w:szCs w:val="26"/>
              </w:rPr>
            </w:pPr>
            <w:r w:rsidRPr="005F5542">
              <w:rPr>
                <w:sz w:val="26"/>
                <w:szCs w:val="26"/>
              </w:rPr>
              <w:t>3</w:t>
            </w:r>
          </w:p>
        </w:tc>
        <w:tc>
          <w:tcPr>
            <w:tcW w:w="186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both"/>
              <w:rPr>
                <w:sz w:val="26"/>
                <w:szCs w:val="26"/>
              </w:rPr>
            </w:pPr>
            <w:r w:rsidRPr="005F5542">
              <w:rPr>
                <w:sz w:val="26"/>
                <w:szCs w:val="26"/>
              </w:rPr>
              <w:t>Lái xe</w:t>
            </w:r>
          </w:p>
        </w:tc>
        <w:tc>
          <w:tcPr>
            <w:tcW w:w="707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02562" w:rsidRPr="005F5542" w:rsidRDefault="00076401" w:rsidP="00402562">
            <w:pPr>
              <w:spacing w:before="60"/>
              <w:jc w:val="both"/>
              <w:rPr>
                <w:sz w:val="26"/>
                <w:szCs w:val="26"/>
              </w:rPr>
            </w:pPr>
            <w:r w:rsidRPr="005F5542">
              <w:rPr>
                <w:sz w:val="26"/>
                <w:szCs w:val="26"/>
              </w:rPr>
              <w:t>Tốt nghiệp Trung học phổ thông trở lên; có giấy phép lái xe hạng B2 trở lên; Nam giới.</w:t>
            </w:r>
          </w:p>
        </w:tc>
      </w:tr>
      <w:tr w:rsidR="005F5542" w:rsidRPr="005F5542" w:rsidTr="00B84E80">
        <w:tc>
          <w:tcPr>
            <w:tcW w:w="7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2562" w:rsidRPr="005F5542" w:rsidRDefault="003106AF" w:rsidP="00144F6A">
            <w:pPr>
              <w:spacing w:before="60" w:line="340" w:lineRule="exact"/>
              <w:jc w:val="center"/>
              <w:rPr>
                <w:sz w:val="26"/>
                <w:szCs w:val="26"/>
              </w:rPr>
            </w:pPr>
            <w:r w:rsidRPr="005F5542">
              <w:rPr>
                <w:sz w:val="26"/>
                <w:szCs w:val="26"/>
              </w:rPr>
              <w:t>4</w:t>
            </w:r>
          </w:p>
        </w:tc>
        <w:tc>
          <w:tcPr>
            <w:tcW w:w="186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both"/>
              <w:rPr>
                <w:sz w:val="26"/>
                <w:szCs w:val="26"/>
              </w:rPr>
            </w:pPr>
            <w:r w:rsidRPr="005F5542">
              <w:rPr>
                <w:sz w:val="26"/>
                <w:szCs w:val="26"/>
              </w:rPr>
              <w:t>Phục vụ</w:t>
            </w:r>
          </w:p>
        </w:tc>
        <w:tc>
          <w:tcPr>
            <w:tcW w:w="707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02562" w:rsidRPr="005F5542" w:rsidRDefault="00402562" w:rsidP="00402562">
            <w:pPr>
              <w:pStyle w:val="ListParagraph"/>
              <w:spacing w:before="60" w:after="0" w:line="240" w:lineRule="auto"/>
              <w:ind w:left="0"/>
              <w:jc w:val="both"/>
              <w:rPr>
                <w:rFonts w:ascii="Times New Roman" w:hAnsi="Times New Roman"/>
                <w:sz w:val="26"/>
                <w:szCs w:val="26"/>
              </w:rPr>
            </w:pPr>
            <w:r w:rsidRPr="005F5542">
              <w:rPr>
                <w:rFonts w:ascii="Times New Roman" w:hAnsi="Times New Roman"/>
                <w:sz w:val="26"/>
                <w:szCs w:val="26"/>
              </w:rPr>
              <w:t>Tốt nghiệp Trung học phổ thông trở lên; Nữ giới.</w:t>
            </w:r>
          </w:p>
        </w:tc>
      </w:tr>
      <w:tr w:rsidR="005F5542" w:rsidRPr="005F5542" w:rsidTr="00B84E80">
        <w:tc>
          <w:tcPr>
            <w:tcW w:w="7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2562" w:rsidRPr="005F5542" w:rsidRDefault="003106AF" w:rsidP="00144F6A">
            <w:pPr>
              <w:spacing w:before="60" w:line="340" w:lineRule="exact"/>
              <w:jc w:val="center"/>
              <w:rPr>
                <w:sz w:val="26"/>
                <w:szCs w:val="26"/>
              </w:rPr>
            </w:pPr>
            <w:r w:rsidRPr="005F5542">
              <w:rPr>
                <w:sz w:val="26"/>
                <w:szCs w:val="26"/>
              </w:rPr>
              <w:t>5</w:t>
            </w:r>
          </w:p>
        </w:tc>
        <w:tc>
          <w:tcPr>
            <w:tcW w:w="186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02562" w:rsidRPr="005F5542" w:rsidRDefault="00402562" w:rsidP="00144F6A">
            <w:pPr>
              <w:spacing w:before="60" w:line="340" w:lineRule="exact"/>
              <w:jc w:val="both"/>
              <w:rPr>
                <w:sz w:val="26"/>
                <w:szCs w:val="26"/>
              </w:rPr>
            </w:pPr>
            <w:r w:rsidRPr="005F5542">
              <w:rPr>
                <w:sz w:val="26"/>
                <w:szCs w:val="26"/>
              </w:rPr>
              <w:t>Bảo vệ</w:t>
            </w:r>
          </w:p>
        </w:tc>
        <w:tc>
          <w:tcPr>
            <w:tcW w:w="707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02562" w:rsidRPr="005F5542" w:rsidRDefault="00402562" w:rsidP="00402562">
            <w:pPr>
              <w:pStyle w:val="ListParagraph"/>
              <w:spacing w:before="60" w:after="0" w:line="240" w:lineRule="auto"/>
              <w:ind w:left="0"/>
              <w:jc w:val="both"/>
              <w:rPr>
                <w:rFonts w:ascii="Times New Roman" w:hAnsi="Times New Roman"/>
                <w:b/>
                <w:i/>
                <w:sz w:val="26"/>
                <w:szCs w:val="26"/>
              </w:rPr>
            </w:pPr>
            <w:r w:rsidRPr="005F5542">
              <w:rPr>
                <w:rFonts w:ascii="Times New Roman" w:hAnsi="Times New Roman"/>
                <w:sz w:val="26"/>
                <w:szCs w:val="26"/>
              </w:rPr>
              <w:t>Tốt nghiệp Trung học phổ thông trở lên, được bồi dưỡng nghiệp vụ bảo vệ; Nam giới.</w:t>
            </w:r>
          </w:p>
        </w:tc>
      </w:tr>
    </w:tbl>
    <w:p w:rsidR="00F62A22" w:rsidRPr="005F5542" w:rsidRDefault="00F62A22" w:rsidP="00F62A22">
      <w:r w:rsidRPr="005F5542">
        <w:t xml:space="preserve">                                                                         </w:t>
      </w:r>
      <w:r w:rsidRPr="005F5542">
        <w:tab/>
      </w:r>
      <w:r w:rsidRPr="005F5542">
        <w:tab/>
      </w:r>
      <w:r w:rsidRPr="005F5542">
        <w:tab/>
      </w:r>
      <w:r w:rsidRPr="005F5542">
        <w:tab/>
      </w:r>
      <w:r w:rsidRPr="005F5542">
        <w:tab/>
      </w:r>
      <w:r w:rsidRPr="005F5542">
        <w:tab/>
      </w:r>
    </w:p>
    <w:p w:rsidR="00F62A22" w:rsidRPr="005F5542" w:rsidRDefault="00F62A22" w:rsidP="0011245B">
      <w:pPr>
        <w:shd w:val="clear" w:color="auto" w:fill="FFFFFF"/>
        <w:spacing w:line="245" w:lineRule="atLeast"/>
        <w:jc w:val="center"/>
        <w:rPr>
          <w:b/>
          <w:bCs/>
        </w:rPr>
      </w:pPr>
    </w:p>
    <w:p w:rsidR="00F62A22" w:rsidRPr="005F5542" w:rsidRDefault="00F62A22" w:rsidP="0011245B">
      <w:pPr>
        <w:shd w:val="clear" w:color="auto" w:fill="FFFFFF"/>
        <w:spacing w:line="245" w:lineRule="atLeast"/>
        <w:jc w:val="center"/>
        <w:rPr>
          <w:b/>
          <w:bCs/>
        </w:rPr>
      </w:pPr>
    </w:p>
    <w:p w:rsidR="00F62A22" w:rsidRPr="005F5542" w:rsidRDefault="00F62A22" w:rsidP="0011245B">
      <w:pPr>
        <w:shd w:val="clear" w:color="auto" w:fill="FFFFFF"/>
        <w:spacing w:line="245" w:lineRule="atLeast"/>
        <w:jc w:val="center"/>
        <w:rPr>
          <w:b/>
          <w:bCs/>
        </w:rPr>
      </w:pPr>
    </w:p>
    <w:bookmarkEnd w:id="0"/>
    <w:p w:rsidR="0011245B" w:rsidRPr="005F5542" w:rsidRDefault="0011245B">
      <w:pPr>
        <w:shd w:val="clear" w:color="auto" w:fill="FFFFFF"/>
        <w:jc w:val="center"/>
        <w:rPr>
          <w:b/>
          <w:bCs/>
          <w:lang w:val="vi-VN"/>
        </w:rPr>
      </w:pPr>
    </w:p>
    <w:sectPr w:rsidR="0011245B" w:rsidRPr="005F5542" w:rsidSect="00E95861">
      <w:headerReference w:type="default" r:id="rId7"/>
      <w:footerReference w:type="even" r:id="rId8"/>
      <w:footerReference w:type="default" r:id="rId9"/>
      <w:pgSz w:w="11907" w:h="16840" w:code="9"/>
      <w:pgMar w:top="1021" w:right="1134" w:bottom="1021"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66C" w:rsidRDefault="00A2266C">
      <w:r>
        <w:separator/>
      </w:r>
    </w:p>
  </w:endnote>
  <w:endnote w:type="continuationSeparator" w:id="0">
    <w:p w:rsidR="00A2266C" w:rsidRDefault="00A2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E2" w:rsidRDefault="001124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35E2" w:rsidRDefault="00A2266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E2" w:rsidRDefault="00A2266C">
    <w:pPr>
      <w:pStyle w:val="Footer"/>
      <w:framePr w:wrap="around" w:vAnchor="text" w:hAnchor="margin" w:xAlign="center" w:y="1"/>
      <w:rPr>
        <w:rStyle w:val="PageNumber"/>
      </w:rPr>
    </w:pPr>
  </w:p>
  <w:p w:rsidR="00F035E2" w:rsidRDefault="00A2266C">
    <w:pPr>
      <w:pStyle w:val="Footer"/>
      <w:framePr w:wrap="around" w:vAnchor="text" w:hAnchor="margin" w:xAlign="center" w:y="1"/>
      <w:ind w:right="360"/>
      <w:rPr>
        <w:rStyle w:val="PageNumber"/>
      </w:rPr>
    </w:pPr>
  </w:p>
  <w:p w:rsidR="00F035E2" w:rsidRDefault="00A2266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66C" w:rsidRDefault="00A2266C">
      <w:r>
        <w:separator/>
      </w:r>
    </w:p>
  </w:footnote>
  <w:footnote w:type="continuationSeparator" w:id="0">
    <w:p w:rsidR="00A2266C" w:rsidRDefault="00A226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699409"/>
      <w:docPartObj>
        <w:docPartGallery w:val="Page Numbers (Top of Page)"/>
        <w:docPartUnique/>
      </w:docPartObj>
    </w:sdtPr>
    <w:sdtEndPr>
      <w:rPr>
        <w:noProof/>
      </w:rPr>
    </w:sdtEndPr>
    <w:sdtContent>
      <w:p w:rsidR="00CE2FD1" w:rsidRDefault="00CE2FD1">
        <w:pPr>
          <w:pStyle w:val="Header"/>
          <w:jc w:val="center"/>
        </w:pPr>
        <w:r>
          <w:fldChar w:fldCharType="begin"/>
        </w:r>
        <w:r>
          <w:instrText xml:space="preserve"> PAGE   \* MERGEFORMAT </w:instrText>
        </w:r>
        <w:r>
          <w:fldChar w:fldCharType="separate"/>
        </w:r>
        <w:r w:rsidR="00B84E80">
          <w:rPr>
            <w:noProof/>
          </w:rPr>
          <w:t>7</w:t>
        </w:r>
        <w:r>
          <w:rPr>
            <w:noProof/>
          </w:rPr>
          <w:fldChar w:fldCharType="end"/>
        </w:r>
      </w:p>
    </w:sdtContent>
  </w:sdt>
  <w:p w:rsidR="00CE2FD1" w:rsidRDefault="00CE2F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A493F"/>
    <w:multiLevelType w:val="hybridMultilevel"/>
    <w:tmpl w:val="40B6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37042"/>
    <w:multiLevelType w:val="hybridMultilevel"/>
    <w:tmpl w:val="011C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6212E"/>
    <w:multiLevelType w:val="hybridMultilevel"/>
    <w:tmpl w:val="FD1E1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5B"/>
    <w:rsid w:val="000007F0"/>
    <w:rsid w:val="00076401"/>
    <w:rsid w:val="00090454"/>
    <w:rsid w:val="000B3680"/>
    <w:rsid w:val="000B651B"/>
    <w:rsid w:val="000D4181"/>
    <w:rsid w:val="000E368C"/>
    <w:rsid w:val="000F22A9"/>
    <w:rsid w:val="00103D78"/>
    <w:rsid w:val="0011245B"/>
    <w:rsid w:val="0012650B"/>
    <w:rsid w:val="00135D6F"/>
    <w:rsid w:val="00144F6A"/>
    <w:rsid w:val="001656C8"/>
    <w:rsid w:val="00181E14"/>
    <w:rsid w:val="00192FDC"/>
    <w:rsid w:val="0019359B"/>
    <w:rsid w:val="001A37ED"/>
    <w:rsid w:val="001A4B66"/>
    <w:rsid w:val="001A7FAA"/>
    <w:rsid w:val="001D1E06"/>
    <w:rsid w:val="001D34D4"/>
    <w:rsid w:val="001D52A8"/>
    <w:rsid w:val="001F4B56"/>
    <w:rsid w:val="00204D3F"/>
    <w:rsid w:val="002609A1"/>
    <w:rsid w:val="00266D19"/>
    <w:rsid w:val="00282021"/>
    <w:rsid w:val="002C4B89"/>
    <w:rsid w:val="002E10E7"/>
    <w:rsid w:val="002F3AD2"/>
    <w:rsid w:val="002F5382"/>
    <w:rsid w:val="003106AF"/>
    <w:rsid w:val="00322D5E"/>
    <w:rsid w:val="00354FC1"/>
    <w:rsid w:val="003A4351"/>
    <w:rsid w:val="003B11E1"/>
    <w:rsid w:val="003C504C"/>
    <w:rsid w:val="003E39F7"/>
    <w:rsid w:val="003E55B3"/>
    <w:rsid w:val="003F14F9"/>
    <w:rsid w:val="003F3E2A"/>
    <w:rsid w:val="00402562"/>
    <w:rsid w:val="00452282"/>
    <w:rsid w:val="00454A03"/>
    <w:rsid w:val="004737D1"/>
    <w:rsid w:val="00490BA9"/>
    <w:rsid w:val="0049198D"/>
    <w:rsid w:val="0049320A"/>
    <w:rsid w:val="00493E96"/>
    <w:rsid w:val="004A5B39"/>
    <w:rsid w:val="004A7020"/>
    <w:rsid w:val="004A79F2"/>
    <w:rsid w:val="004B1342"/>
    <w:rsid w:val="004B411A"/>
    <w:rsid w:val="004C6DD7"/>
    <w:rsid w:val="004E6F30"/>
    <w:rsid w:val="005B07CC"/>
    <w:rsid w:val="005C1DE3"/>
    <w:rsid w:val="005F1B43"/>
    <w:rsid w:val="005F4CB4"/>
    <w:rsid w:val="005F5542"/>
    <w:rsid w:val="006046CE"/>
    <w:rsid w:val="00642B82"/>
    <w:rsid w:val="00644D6E"/>
    <w:rsid w:val="006564B9"/>
    <w:rsid w:val="0066128C"/>
    <w:rsid w:val="00676210"/>
    <w:rsid w:val="00681828"/>
    <w:rsid w:val="006B5022"/>
    <w:rsid w:val="006C1A16"/>
    <w:rsid w:val="006E7C92"/>
    <w:rsid w:val="007035E2"/>
    <w:rsid w:val="007556BB"/>
    <w:rsid w:val="007710D7"/>
    <w:rsid w:val="007C2B42"/>
    <w:rsid w:val="007C39AB"/>
    <w:rsid w:val="007D2127"/>
    <w:rsid w:val="00835F90"/>
    <w:rsid w:val="00843666"/>
    <w:rsid w:val="0086757B"/>
    <w:rsid w:val="008954CF"/>
    <w:rsid w:val="008A040E"/>
    <w:rsid w:val="008B047F"/>
    <w:rsid w:val="008D3B0F"/>
    <w:rsid w:val="008D729A"/>
    <w:rsid w:val="00923D7D"/>
    <w:rsid w:val="0097119F"/>
    <w:rsid w:val="00995CAC"/>
    <w:rsid w:val="009B4D12"/>
    <w:rsid w:val="009E52C4"/>
    <w:rsid w:val="009F23B6"/>
    <w:rsid w:val="009F45DC"/>
    <w:rsid w:val="009F5932"/>
    <w:rsid w:val="00A13601"/>
    <w:rsid w:val="00A2266C"/>
    <w:rsid w:val="00A25D2A"/>
    <w:rsid w:val="00A417FA"/>
    <w:rsid w:val="00A41D33"/>
    <w:rsid w:val="00A77ABB"/>
    <w:rsid w:val="00A87AEC"/>
    <w:rsid w:val="00A94DFA"/>
    <w:rsid w:val="00A965CB"/>
    <w:rsid w:val="00AB56DE"/>
    <w:rsid w:val="00AE77C2"/>
    <w:rsid w:val="00B02AAB"/>
    <w:rsid w:val="00B11E67"/>
    <w:rsid w:val="00B210AE"/>
    <w:rsid w:val="00B31E59"/>
    <w:rsid w:val="00B34467"/>
    <w:rsid w:val="00B37ECF"/>
    <w:rsid w:val="00B5022E"/>
    <w:rsid w:val="00B83A3B"/>
    <w:rsid w:val="00B84E80"/>
    <w:rsid w:val="00B91FDB"/>
    <w:rsid w:val="00B92093"/>
    <w:rsid w:val="00B931C9"/>
    <w:rsid w:val="00BD436B"/>
    <w:rsid w:val="00C11C78"/>
    <w:rsid w:val="00C1587F"/>
    <w:rsid w:val="00C4285D"/>
    <w:rsid w:val="00C60FD5"/>
    <w:rsid w:val="00C6348F"/>
    <w:rsid w:val="00C66433"/>
    <w:rsid w:val="00C8420B"/>
    <w:rsid w:val="00C85CE8"/>
    <w:rsid w:val="00CC4C77"/>
    <w:rsid w:val="00CE2611"/>
    <w:rsid w:val="00CE2FD1"/>
    <w:rsid w:val="00CE380A"/>
    <w:rsid w:val="00D01FBA"/>
    <w:rsid w:val="00D13F4F"/>
    <w:rsid w:val="00D219E6"/>
    <w:rsid w:val="00D40983"/>
    <w:rsid w:val="00D47D62"/>
    <w:rsid w:val="00D52E38"/>
    <w:rsid w:val="00D76DE3"/>
    <w:rsid w:val="00D85BF0"/>
    <w:rsid w:val="00DB6A63"/>
    <w:rsid w:val="00E11092"/>
    <w:rsid w:val="00E23F5E"/>
    <w:rsid w:val="00E33DCE"/>
    <w:rsid w:val="00E44093"/>
    <w:rsid w:val="00E60DA0"/>
    <w:rsid w:val="00E843E3"/>
    <w:rsid w:val="00E84838"/>
    <w:rsid w:val="00E8575E"/>
    <w:rsid w:val="00E95861"/>
    <w:rsid w:val="00E97099"/>
    <w:rsid w:val="00EB4C87"/>
    <w:rsid w:val="00ED744D"/>
    <w:rsid w:val="00EE3D83"/>
    <w:rsid w:val="00EF3665"/>
    <w:rsid w:val="00EF70CB"/>
    <w:rsid w:val="00F101DA"/>
    <w:rsid w:val="00F41D14"/>
    <w:rsid w:val="00F6146C"/>
    <w:rsid w:val="00F62A22"/>
    <w:rsid w:val="00F667A6"/>
    <w:rsid w:val="00F71B87"/>
    <w:rsid w:val="00F7793D"/>
    <w:rsid w:val="00FB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C5E2"/>
  <w15:docId w15:val="{3589B1A6-812B-4E35-BB15-DB9F286E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45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245B"/>
    <w:pPr>
      <w:tabs>
        <w:tab w:val="center" w:pos="4320"/>
        <w:tab w:val="right" w:pos="8640"/>
      </w:tabs>
    </w:pPr>
  </w:style>
  <w:style w:type="character" w:customStyle="1" w:styleId="FooterChar">
    <w:name w:val="Footer Char"/>
    <w:basedOn w:val="DefaultParagraphFont"/>
    <w:link w:val="Footer"/>
    <w:rsid w:val="0011245B"/>
    <w:rPr>
      <w:rFonts w:eastAsia="Times New Roman" w:cs="Times New Roman"/>
      <w:szCs w:val="28"/>
    </w:rPr>
  </w:style>
  <w:style w:type="character" w:styleId="PageNumber">
    <w:name w:val="page number"/>
    <w:basedOn w:val="DefaultParagraphFont"/>
    <w:rsid w:val="0011245B"/>
  </w:style>
  <w:style w:type="character" w:customStyle="1" w:styleId="apple-converted-space">
    <w:name w:val="apple-converted-space"/>
    <w:rsid w:val="0011245B"/>
  </w:style>
  <w:style w:type="paragraph" w:styleId="ListParagraph">
    <w:name w:val="List Paragraph"/>
    <w:basedOn w:val="Normal"/>
    <w:uiPriority w:val="99"/>
    <w:qFormat/>
    <w:rsid w:val="0011245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F7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0CB"/>
    <w:rPr>
      <w:rFonts w:ascii="Segoe UI" w:eastAsia="Times New Roman" w:hAnsi="Segoe UI" w:cs="Segoe UI"/>
      <w:sz w:val="18"/>
      <w:szCs w:val="18"/>
    </w:rPr>
  </w:style>
  <w:style w:type="paragraph" w:styleId="Header">
    <w:name w:val="header"/>
    <w:basedOn w:val="Normal"/>
    <w:link w:val="HeaderChar"/>
    <w:uiPriority w:val="99"/>
    <w:unhideWhenUsed/>
    <w:rsid w:val="00CE2FD1"/>
    <w:pPr>
      <w:tabs>
        <w:tab w:val="center" w:pos="4680"/>
        <w:tab w:val="right" w:pos="9360"/>
      </w:tabs>
    </w:pPr>
  </w:style>
  <w:style w:type="character" w:customStyle="1" w:styleId="HeaderChar">
    <w:name w:val="Header Char"/>
    <w:basedOn w:val="DefaultParagraphFont"/>
    <w:link w:val="Header"/>
    <w:uiPriority w:val="99"/>
    <w:rsid w:val="00CE2FD1"/>
    <w:rPr>
      <w:rFonts w:eastAsia="Times New Roman" w:cs="Times New Roman"/>
      <w:szCs w:val="28"/>
    </w:rPr>
  </w:style>
  <w:style w:type="character" w:customStyle="1" w:styleId="Bodytext2">
    <w:name w:val="Body text (2)"/>
    <w:basedOn w:val="DefaultParagraphFont"/>
    <w:rsid w:val="00454A0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7</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Văn phòng Sở - Sở Tài Nguyên và Môi trường</vt:lpstr>
    </vt:vector>
  </TitlesOfParts>
  <Company>Microsoft</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2021-07-01T08:41:00Z</dcterms:created>
  <dc:creator>Admin</dc:creator>
  <cp:lastModifiedBy>HAISON</cp:lastModifiedBy>
  <dcterms:modified xsi:type="dcterms:W3CDTF">2021-07-26T08:25:00Z</dcterms:modified>
  <cp:revision>20</cp:revision>
  <dc:title>Phòng Nội chính - UBND tỉnh Hà Tĩnh</dc:title>
</cp:coreProperties>
</file>